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9B229D">
        <w:rPr>
          <w:rFonts w:ascii="Times New Roman" w:hAnsi="Times New Roman" w:cs="Times New Roman"/>
          <w:b/>
        </w:rPr>
        <w:t>150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A75F43" w:rsidRDefault="009B229D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01</w:t>
      </w:r>
      <w:r w:rsidR="007832CE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9</w:t>
      </w:r>
      <w:r w:rsidR="00A75F43" w:rsidRPr="00A75F43">
        <w:rPr>
          <w:rFonts w:ascii="Times New Roman" w:hAnsi="Times New Roman" w:cs="Times New Roman"/>
          <w:i/>
        </w:rPr>
        <w:t>.2016</w:t>
      </w:r>
      <w:r w:rsidR="00E74BE2" w:rsidRPr="00A75F43">
        <w:rPr>
          <w:rFonts w:ascii="Times New Roman" w:hAnsi="Times New Roman" w:cs="Times New Roman"/>
          <w:i/>
        </w:rPr>
        <w:t>г.</w:t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63012F" w:rsidRPr="00A75F43">
        <w:rPr>
          <w:rFonts w:ascii="Times New Roman" w:hAnsi="Times New Roman" w:cs="Times New Roman"/>
          <w:i/>
        </w:rPr>
        <w:tab/>
      </w:r>
      <w:r w:rsidR="0063012F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A75F43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5D5E0D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5D5E0D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5D5E0D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5D5E0D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5D5E0D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5D5E0D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5D5E0D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5D5E0D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5D5E0D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5D5E0D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5D5E0D">
        <w:rPr>
          <w:rFonts w:ascii="Times New Roman" w:eastAsia="Times New Roman" w:hAnsi="Times New Roman" w:cs="Times New Roman"/>
          <w:lang w:eastAsia="ru-RU"/>
        </w:rPr>
        <w:t>.</w:t>
      </w:r>
    </w:p>
    <w:p w:rsidR="007832CE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4806F8">
        <w:rPr>
          <w:rFonts w:ascii="Times New Roman" w:hAnsi="Times New Roman"/>
          <w:lang w:eastAsia="ru-RU"/>
        </w:rPr>
        <w:t xml:space="preserve">поставка </w:t>
      </w:r>
      <w:proofErr w:type="spellStart"/>
      <w:r w:rsidR="009B229D">
        <w:rPr>
          <w:rFonts w:ascii="Times New Roman" w:hAnsi="Times New Roman"/>
          <w:lang w:eastAsia="ru-RU"/>
        </w:rPr>
        <w:t>тепловычсилителей</w:t>
      </w:r>
      <w:proofErr w:type="spellEnd"/>
      <w:r w:rsidR="009B229D">
        <w:rPr>
          <w:rFonts w:ascii="Times New Roman" w:hAnsi="Times New Roman"/>
          <w:lang w:eastAsia="ru-RU"/>
        </w:rPr>
        <w:t xml:space="preserve">.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73311B">
        <w:rPr>
          <w:rFonts w:ascii="Times New Roman" w:hAnsi="Times New Roman"/>
          <w:lang w:eastAsia="ru-RU"/>
        </w:rPr>
        <w:t xml:space="preserve">: </w:t>
      </w:r>
      <w:r w:rsidR="009B229D">
        <w:rPr>
          <w:rFonts w:ascii="Times New Roman" w:hAnsi="Times New Roman" w:cs="Times New Roman"/>
        </w:rPr>
        <w:t>69 738,00</w:t>
      </w:r>
      <w:r w:rsidR="00DF1F42">
        <w:rPr>
          <w:rFonts w:ascii="Times New Roman" w:hAnsi="Times New Roman" w:cs="Times New Roman"/>
        </w:rPr>
        <w:t xml:space="preserve"> </w:t>
      </w:r>
      <w:r w:rsidR="001477FA">
        <w:rPr>
          <w:rFonts w:ascii="Times New Roman" w:hAnsi="Times New Roman"/>
          <w:lang w:eastAsia="ru-RU"/>
        </w:rPr>
        <w:t>рублей с</w:t>
      </w:r>
      <w:r w:rsidRPr="005817A0">
        <w:rPr>
          <w:rFonts w:ascii="Times New Roman" w:hAnsi="Times New Roman"/>
          <w:lang w:eastAsia="ru-RU"/>
        </w:rPr>
        <w:t xml:space="preserve"> НДС. 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229D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229D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бухгалтера.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ПЭО.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Денисов А.Н. – начальник ОМТС.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229D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9B229D" w:rsidRPr="009B229D" w:rsidRDefault="009B229D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650ECD" w:rsidRDefault="00E2201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 xml:space="preserve">рассмотрение вопроса о заключении договора с единственным поставщиком – </w:t>
      </w:r>
      <w:r w:rsidR="001477FA">
        <w:rPr>
          <w:rFonts w:ascii="Times New Roman" w:eastAsia="Times New Roman" w:hAnsi="Times New Roman" w:cs="Times New Roman"/>
          <w:b/>
          <w:i/>
          <w:lang w:eastAsia="ru-RU"/>
        </w:rPr>
        <w:t>ООО Компания «Карат».</w:t>
      </w:r>
    </w:p>
    <w:p w:rsidR="004206E4" w:rsidRPr="005817A0" w:rsidRDefault="004206E4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>: на основании  п.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19 раздела 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 xml:space="preserve">1 главы 8 Положения о порядке проведения закупок товаров, работ, услуг для нужд ЛГ МУП «УК ЖКК». </w:t>
      </w:r>
    </w:p>
    <w:p w:rsidR="007832CE" w:rsidRPr="00CB354B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1477FA">
        <w:rPr>
          <w:rFonts w:ascii="Times New Roman" w:eastAsia="Times New Roman" w:hAnsi="Times New Roman" w:cs="Times New Roman"/>
          <w:b/>
          <w:i/>
          <w:lang w:eastAsia="ru-RU"/>
        </w:rPr>
        <w:t xml:space="preserve">ООО Компания «Карат» </w:t>
      </w:r>
      <w:r w:rsidR="00CB354B" w:rsidRPr="00CB354B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proofErr w:type="spellStart"/>
      <w:r w:rsidR="009B229D">
        <w:rPr>
          <w:rFonts w:ascii="Times New Roman" w:hAnsi="Times New Roman"/>
          <w:lang w:eastAsia="ru-RU"/>
        </w:rPr>
        <w:t>тепловычсилителей</w:t>
      </w:r>
      <w:proofErr w:type="spellEnd"/>
      <w:r w:rsidR="009B229D">
        <w:rPr>
          <w:rFonts w:ascii="Times New Roman" w:hAnsi="Times New Roman"/>
          <w:lang w:eastAsia="ru-RU"/>
        </w:rPr>
        <w:t>.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842"/>
        <w:gridCol w:w="1844"/>
      </w:tblGrid>
      <w:tr w:rsidR="00641036" w:rsidRPr="005817A0" w:rsidTr="009B229D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126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842" w:type="dxa"/>
          </w:tcPr>
          <w:p w:rsidR="00641036" w:rsidRPr="005817A0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641036" w:rsidRPr="005817A0" w:rsidTr="009B229D">
        <w:tc>
          <w:tcPr>
            <w:tcW w:w="4361" w:type="dxa"/>
          </w:tcPr>
          <w:p w:rsidR="00641036" w:rsidRPr="005817A0" w:rsidRDefault="001477FA" w:rsidP="00CB3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Компания «Карат», 620137, г. Екатеринбург, ул. Студенческая д.16, кв. 139, ИНН 6670043378, КПП 667001001, ОГРН 1036603545615</w:t>
            </w:r>
          </w:p>
        </w:tc>
        <w:tc>
          <w:tcPr>
            <w:tcW w:w="2126" w:type="dxa"/>
          </w:tcPr>
          <w:p w:rsidR="00641036" w:rsidRPr="005817A0" w:rsidRDefault="00641036" w:rsidP="009B229D">
            <w:pPr>
              <w:jc w:val="both"/>
              <w:rPr>
                <w:rFonts w:ascii="Times New Roman" w:hAnsi="Times New Roman" w:cs="Times New Roman"/>
              </w:rPr>
            </w:pPr>
            <w:r w:rsidRPr="005817A0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="009B229D">
              <w:rPr>
                <w:rFonts w:ascii="Times New Roman" w:hAnsi="Times New Roman"/>
                <w:lang w:eastAsia="ru-RU"/>
              </w:rPr>
              <w:t>тепловычсилителей</w:t>
            </w:r>
            <w:proofErr w:type="spellEnd"/>
          </w:p>
        </w:tc>
        <w:tc>
          <w:tcPr>
            <w:tcW w:w="1842" w:type="dxa"/>
          </w:tcPr>
          <w:p w:rsidR="009B229D" w:rsidRDefault="009B229D" w:rsidP="00147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69 738,00</w:t>
            </w:r>
          </w:p>
          <w:p w:rsidR="00641036" w:rsidRPr="005817A0" w:rsidRDefault="001477FA" w:rsidP="00147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A75F43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1844" w:type="dxa"/>
          </w:tcPr>
          <w:p w:rsidR="00641036" w:rsidRPr="005817A0" w:rsidRDefault="00A75F43" w:rsidP="003746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 по 31.12.2016г.</w:t>
            </w:r>
          </w:p>
        </w:tc>
      </w:tr>
    </w:tbl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единогласно (за </w:t>
      </w:r>
      <w:r w:rsidR="009073C2" w:rsidRPr="005817A0">
        <w:rPr>
          <w:rFonts w:ascii="Times New Roman" w:hAnsi="Times New Roman" w:cs="Times New Roman"/>
        </w:rPr>
        <w:t>–</w:t>
      </w:r>
      <w:r w:rsidRPr="005817A0">
        <w:rPr>
          <w:rFonts w:ascii="Times New Roman" w:hAnsi="Times New Roman" w:cs="Times New Roman"/>
        </w:rPr>
        <w:t xml:space="preserve"> </w:t>
      </w:r>
      <w:r w:rsidR="00F20D5D">
        <w:rPr>
          <w:rFonts w:ascii="Times New Roman" w:hAnsi="Times New Roman" w:cs="Times New Roman"/>
        </w:rPr>
        <w:t>6</w:t>
      </w:r>
      <w:r w:rsidR="009073C2" w:rsidRPr="005817A0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7A736F" w:rsidRPr="005817A0" w:rsidRDefault="007A736F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CD6004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A75F43" w:rsidRDefault="00A75F43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60224" w:rsidRDefault="00B6022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36F" w:rsidRDefault="007A736F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05CE" w:rsidRPr="005817A0" w:rsidRDefault="00DA61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614C">
        <w:rPr>
          <w:rFonts w:ascii="Times New Roman" w:eastAsia="Times New Roman" w:hAnsi="Times New Roman" w:cs="Times New Roman"/>
          <w:lang w:eastAsia="ru-RU"/>
        </w:rPr>
        <w:t>Правоустанавливающие документы приложе</w:t>
      </w:r>
      <w:r>
        <w:rPr>
          <w:rFonts w:ascii="Times New Roman" w:eastAsia="Times New Roman" w:hAnsi="Times New Roman" w:cs="Times New Roman"/>
          <w:lang w:eastAsia="ru-RU"/>
        </w:rPr>
        <w:t xml:space="preserve">ны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№72/2016/КК от 16.05.2016г.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3C05CE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477FA"/>
    <w:rsid w:val="00155E1B"/>
    <w:rsid w:val="0015744D"/>
    <w:rsid w:val="001629E0"/>
    <w:rsid w:val="0019068D"/>
    <w:rsid w:val="00193D3E"/>
    <w:rsid w:val="001A75C4"/>
    <w:rsid w:val="001B44C1"/>
    <w:rsid w:val="001C0AED"/>
    <w:rsid w:val="001D0184"/>
    <w:rsid w:val="001E0129"/>
    <w:rsid w:val="001E0375"/>
    <w:rsid w:val="001F038A"/>
    <w:rsid w:val="001F3DFD"/>
    <w:rsid w:val="00210140"/>
    <w:rsid w:val="00217D43"/>
    <w:rsid w:val="00232053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05CE"/>
    <w:rsid w:val="003E36FB"/>
    <w:rsid w:val="003E5F0C"/>
    <w:rsid w:val="004206E4"/>
    <w:rsid w:val="00420C57"/>
    <w:rsid w:val="00425FD2"/>
    <w:rsid w:val="0043019D"/>
    <w:rsid w:val="004303BA"/>
    <w:rsid w:val="004806F8"/>
    <w:rsid w:val="00481EAE"/>
    <w:rsid w:val="004868F6"/>
    <w:rsid w:val="004921E0"/>
    <w:rsid w:val="004D6194"/>
    <w:rsid w:val="00511CF9"/>
    <w:rsid w:val="0053010C"/>
    <w:rsid w:val="005630B5"/>
    <w:rsid w:val="005745A4"/>
    <w:rsid w:val="005817A0"/>
    <w:rsid w:val="005A25B6"/>
    <w:rsid w:val="005A4D77"/>
    <w:rsid w:val="005C068C"/>
    <w:rsid w:val="005C3BCD"/>
    <w:rsid w:val="005D5E0D"/>
    <w:rsid w:val="005D5EEC"/>
    <w:rsid w:val="005E0BA3"/>
    <w:rsid w:val="005E4FC6"/>
    <w:rsid w:val="00605E55"/>
    <w:rsid w:val="0062472B"/>
    <w:rsid w:val="0063012F"/>
    <w:rsid w:val="00641036"/>
    <w:rsid w:val="00650ECD"/>
    <w:rsid w:val="00654F1D"/>
    <w:rsid w:val="006574A3"/>
    <w:rsid w:val="00673400"/>
    <w:rsid w:val="00687CCD"/>
    <w:rsid w:val="006C4A13"/>
    <w:rsid w:val="006C5647"/>
    <w:rsid w:val="006D4D6A"/>
    <w:rsid w:val="006D68C9"/>
    <w:rsid w:val="006E08DF"/>
    <w:rsid w:val="007329F7"/>
    <w:rsid w:val="0073311B"/>
    <w:rsid w:val="0078023D"/>
    <w:rsid w:val="007832CE"/>
    <w:rsid w:val="00790F90"/>
    <w:rsid w:val="007A736F"/>
    <w:rsid w:val="007C2621"/>
    <w:rsid w:val="007F6703"/>
    <w:rsid w:val="00805146"/>
    <w:rsid w:val="00806097"/>
    <w:rsid w:val="00822D09"/>
    <w:rsid w:val="00837ABE"/>
    <w:rsid w:val="00862E60"/>
    <w:rsid w:val="00873075"/>
    <w:rsid w:val="0088165C"/>
    <w:rsid w:val="008944FF"/>
    <w:rsid w:val="008F369F"/>
    <w:rsid w:val="00903652"/>
    <w:rsid w:val="009073C2"/>
    <w:rsid w:val="00922E8B"/>
    <w:rsid w:val="009367D4"/>
    <w:rsid w:val="00951EC1"/>
    <w:rsid w:val="00981C00"/>
    <w:rsid w:val="009855C4"/>
    <w:rsid w:val="00995DE2"/>
    <w:rsid w:val="009A1E97"/>
    <w:rsid w:val="009B229D"/>
    <w:rsid w:val="009C0567"/>
    <w:rsid w:val="00A20CC7"/>
    <w:rsid w:val="00A3155D"/>
    <w:rsid w:val="00A41091"/>
    <w:rsid w:val="00A726B7"/>
    <w:rsid w:val="00A7518F"/>
    <w:rsid w:val="00A75F43"/>
    <w:rsid w:val="00A96D26"/>
    <w:rsid w:val="00AA5B31"/>
    <w:rsid w:val="00AC5CA8"/>
    <w:rsid w:val="00B15212"/>
    <w:rsid w:val="00B36EAA"/>
    <w:rsid w:val="00B44377"/>
    <w:rsid w:val="00B53886"/>
    <w:rsid w:val="00B565FD"/>
    <w:rsid w:val="00B60224"/>
    <w:rsid w:val="00B918C6"/>
    <w:rsid w:val="00B9466C"/>
    <w:rsid w:val="00BC643A"/>
    <w:rsid w:val="00C023F4"/>
    <w:rsid w:val="00C26405"/>
    <w:rsid w:val="00C30EAB"/>
    <w:rsid w:val="00CA1E5F"/>
    <w:rsid w:val="00CB354B"/>
    <w:rsid w:val="00CC6094"/>
    <w:rsid w:val="00CD3EFD"/>
    <w:rsid w:val="00CD6004"/>
    <w:rsid w:val="00CF51AE"/>
    <w:rsid w:val="00D02938"/>
    <w:rsid w:val="00D13FE0"/>
    <w:rsid w:val="00D22B2F"/>
    <w:rsid w:val="00D4179B"/>
    <w:rsid w:val="00D47659"/>
    <w:rsid w:val="00D61385"/>
    <w:rsid w:val="00D65596"/>
    <w:rsid w:val="00D7343F"/>
    <w:rsid w:val="00D912A0"/>
    <w:rsid w:val="00DA4171"/>
    <w:rsid w:val="00DA614C"/>
    <w:rsid w:val="00DF1F42"/>
    <w:rsid w:val="00DF400D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20D5D"/>
    <w:rsid w:val="00F50F70"/>
    <w:rsid w:val="00F66EC0"/>
    <w:rsid w:val="00F72B51"/>
    <w:rsid w:val="00F746F2"/>
    <w:rsid w:val="00F86DD1"/>
    <w:rsid w:val="00F95657"/>
    <w:rsid w:val="00FA0CFC"/>
    <w:rsid w:val="00FA3F1D"/>
    <w:rsid w:val="00FB17F9"/>
    <w:rsid w:val="00FD1A69"/>
    <w:rsid w:val="00FD34F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3915-CC9F-4FEE-8D9B-B30302A0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2016-09-01T11:33:00Z</cp:lastPrinted>
  <dcterms:created xsi:type="dcterms:W3CDTF">2016-07-20T05:57:00Z</dcterms:created>
  <dcterms:modified xsi:type="dcterms:W3CDTF">2016-09-01T11:34:00Z</dcterms:modified>
</cp:coreProperties>
</file>