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8C" w:rsidRPr="00843701" w:rsidRDefault="006A448C" w:rsidP="006A448C">
      <w:pPr>
        <w:pStyle w:val="a6"/>
        <w:jc w:val="center"/>
        <w:rPr>
          <w:lang w:val="en-US"/>
        </w:rPr>
      </w:pPr>
      <w:r w:rsidRPr="00843701">
        <w:rPr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8C" w:rsidRPr="00843701" w:rsidRDefault="006A448C" w:rsidP="006A448C">
      <w:pPr>
        <w:pStyle w:val="a6"/>
        <w:jc w:val="center"/>
        <w:rPr>
          <w:b/>
          <w:bCs/>
        </w:rPr>
      </w:pPr>
      <w:r w:rsidRPr="00843701">
        <w:rPr>
          <w:b/>
          <w:bCs/>
        </w:rPr>
        <w:t>ГОРОДСКОЙ ОКРУГ ГОРОД ЛАНГЕПАС</w:t>
      </w:r>
    </w:p>
    <w:p w:rsidR="006A448C" w:rsidRPr="00843701" w:rsidRDefault="006A448C" w:rsidP="006A448C">
      <w:pPr>
        <w:pStyle w:val="a6"/>
        <w:jc w:val="center"/>
        <w:rPr>
          <w:b/>
          <w:bCs/>
          <w:sz w:val="20"/>
        </w:rPr>
      </w:pPr>
      <w:r w:rsidRPr="00843701">
        <w:rPr>
          <w:b/>
          <w:bCs/>
          <w:sz w:val="20"/>
        </w:rPr>
        <w:t>ХАНТЫ-МАНСИЙСКОГО АВТОНОМНОГО ОКРУГА-ЮГРЫ</w:t>
      </w:r>
    </w:p>
    <w:p w:rsidR="006A448C" w:rsidRPr="00843701" w:rsidRDefault="006A448C" w:rsidP="006A448C">
      <w:pPr>
        <w:pStyle w:val="a6"/>
        <w:jc w:val="center"/>
        <w:rPr>
          <w:b/>
          <w:bCs/>
        </w:rPr>
      </w:pPr>
      <w:r w:rsidRPr="00843701">
        <w:rPr>
          <w:b/>
          <w:bCs/>
        </w:rPr>
        <w:t>ЛАНГЕПАССКОЕ ГОРОДСКОЕ</w:t>
      </w:r>
    </w:p>
    <w:p w:rsidR="006A448C" w:rsidRPr="00843701" w:rsidRDefault="006A448C" w:rsidP="006A448C">
      <w:pPr>
        <w:pStyle w:val="a6"/>
        <w:jc w:val="center"/>
        <w:rPr>
          <w:b/>
          <w:bCs/>
          <w:szCs w:val="28"/>
        </w:rPr>
      </w:pPr>
      <w:r w:rsidRPr="00843701">
        <w:rPr>
          <w:b/>
          <w:bCs/>
          <w:szCs w:val="28"/>
        </w:rPr>
        <w:t xml:space="preserve">МУНИЦИПАЛЬНОЕ УНИТАРНОЕ ПРЕДПРИЯТИЕ </w:t>
      </w:r>
    </w:p>
    <w:p w:rsidR="006A448C" w:rsidRPr="00843701" w:rsidRDefault="006A448C" w:rsidP="006A448C">
      <w:pPr>
        <w:pStyle w:val="a6"/>
        <w:jc w:val="center"/>
        <w:rPr>
          <w:b/>
          <w:bCs/>
        </w:rPr>
      </w:pPr>
      <w:r w:rsidRPr="00843701">
        <w:rPr>
          <w:b/>
          <w:bCs/>
        </w:rPr>
        <w:t xml:space="preserve">«УПРАВЛЯЮЩАЯ КОМПАНИЯ ЖИЛИЩНО-КОММУНАЛЬНОГО КОМПЛЕКСА» </w:t>
      </w:r>
    </w:p>
    <w:p w:rsidR="006A448C" w:rsidRPr="00843701" w:rsidRDefault="006A448C" w:rsidP="006A448C">
      <w:pPr>
        <w:pStyle w:val="a6"/>
        <w:ind w:firstLine="284"/>
        <w:jc w:val="center"/>
      </w:pPr>
    </w:p>
    <w:p w:rsidR="006A448C" w:rsidRPr="00843701" w:rsidRDefault="006A448C" w:rsidP="006A448C">
      <w:pPr>
        <w:jc w:val="center"/>
        <w:rPr>
          <w:b/>
        </w:rPr>
      </w:pPr>
      <w:r w:rsidRPr="00843701">
        <w:rPr>
          <w:b/>
        </w:rPr>
        <w:t>ПРИКАЗ</w:t>
      </w:r>
    </w:p>
    <w:p w:rsidR="006A448C" w:rsidRPr="00843701" w:rsidRDefault="006A448C" w:rsidP="006A448C">
      <w:pPr>
        <w:rPr>
          <w:sz w:val="24"/>
          <w:szCs w:val="24"/>
        </w:rPr>
      </w:pPr>
      <w:r w:rsidRPr="00843701">
        <w:rPr>
          <w:sz w:val="24"/>
          <w:szCs w:val="24"/>
        </w:rPr>
        <w:t xml:space="preserve">    «</w:t>
      </w:r>
      <w:r w:rsidR="00BA7C8E" w:rsidRPr="00843701">
        <w:rPr>
          <w:sz w:val="24"/>
          <w:szCs w:val="24"/>
        </w:rPr>
        <w:t>01</w:t>
      </w:r>
      <w:r w:rsidRPr="00843701">
        <w:rPr>
          <w:sz w:val="24"/>
          <w:szCs w:val="24"/>
        </w:rPr>
        <w:t xml:space="preserve">» </w:t>
      </w:r>
      <w:r w:rsidR="00BA7C8E" w:rsidRPr="00843701">
        <w:rPr>
          <w:sz w:val="24"/>
          <w:szCs w:val="24"/>
        </w:rPr>
        <w:t>февраля</w:t>
      </w:r>
      <w:r w:rsidRPr="00843701">
        <w:rPr>
          <w:sz w:val="24"/>
          <w:szCs w:val="24"/>
        </w:rPr>
        <w:t xml:space="preserve">  202</w:t>
      </w:r>
      <w:r w:rsidR="00BA7C8E" w:rsidRPr="00843701">
        <w:rPr>
          <w:sz w:val="24"/>
          <w:szCs w:val="24"/>
        </w:rPr>
        <w:t>4</w:t>
      </w:r>
      <w:r w:rsidRPr="00843701">
        <w:rPr>
          <w:sz w:val="24"/>
          <w:szCs w:val="24"/>
        </w:rPr>
        <w:t xml:space="preserve">г.                                                                                       </w:t>
      </w:r>
      <w:r w:rsidR="00BA7C8E" w:rsidRPr="00843701">
        <w:rPr>
          <w:sz w:val="24"/>
          <w:szCs w:val="24"/>
        </w:rPr>
        <w:t xml:space="preserve">                               </w:t>
      </w:r>
      <w:r w:rsidRPr="00843701">
        <w:rPr>
          <w:sz w:val="24"/>
          <w:szCs w:val="24"/>
        </w:rPr>
        <w:t xml:space="preserve">№ </w:t>
      </w:r>
      <w:r w:rsidR="00BA7C8E" w:rsidRPr="00843701">
        <w:rPr>
          <w:sz w:val="24"/>
          <w:szCs w:val="24"/>
        </w:rPr>
        <w:t>4</w:t>
      </w:r>
    </w:p>
    <w:p w:rsidR="006A448C" w:rsidRPr="00843701" w:rsidRDefault="006A448C" w:rsidP="006A448C">
      <w:pPr>
        <w:rPr>
          <w:sz w:val="24"/>
          <w:szCs w:val="24"/>
        </w:rPr>
      </w:pPr>
    </w:p>
    <w:p w:rsidR="006A448C" w:rsidRPr="00843701" w:rsidRDefault="006A448C" w:rsidP="006A448C">
      <w:pPr>
        <w:rPr>
          <w:sz w:val="24"/>
          <w:szCs w:val="24"/>
        </w:rPr>
      </w:pPr>
    </w:p>
    <w:p w:rsidR="00BA7C8E" w:rsidRPr="00843701" w:rsidRDefault="006A448C" w:rsidP="006A448C">
      <w:pPr>
        <w:tabs>
          <w:tab w:val="left" w:pos="2985"/>
        </w:tabs>
        <w:jc w:val="center"/>
        <w:rPr>
          <w:b/>
          <w:sz w:val="24"/>
          <w:szCs w:val="24"/>
        </w:rPr>
      </w:pPr>
      <w:r w:rsidRPr="00843701">
        <w:rPr>
          <w:b/>
          <w:sz w:val="24"/>
          <w:szCs w:val="24"/>
        </w:rPr>
        <w:t>«Об утверждении По</w:t>
      </w:r>
      <w:r w:rsidR="00BA7C8E" w:rsidRPr="00843701">
        <w:rPr>
          <w:b/>
          <w:sz w:val="24"/>
          <w:szCs w:val="24"/>
        </w:rPr>
        <w:t>рядка проведени</w:t>
      </w:r>
      <w:r w:rsidR="00915705" w:rsidRPr="00843701">
        <w:rPr>
          <w:b/>
          <w:sz w:val="24"/>
          <w:szCs w:val="24"/>
        </w:rPr>
        <w:t>я</w:t>
      </w:r>
      <w:r w:rsidR="00BA7C8E" w:rsidRPr="00843701">
        <w:rPr>
          <w:b/>
          <w:sz w:val="24"/>
          <w:szCs w:val="24"/>
        </w:rPr>
        <w:t xml:space="preserve"> антикоррупционной экспертизы </w:t>
      </w:r>
    </w:p>
    <w:p w:rsidR="00753BB9" w:rsidRPr="00843701" w:rsidRDefault="00BA7C8E" w:rsidP="006A448C">
      <w:pPr>
        <w:tabs>
          <w:tab w:val="left" w:pos="2985"/>
        </w:tabs>
        <w:jc w:val="center"/>
        <w:rPr>
          <w:b/>
          <w:sz w:val="24"/>
          <w:szCs w:val="24"/>
        </w:rPr>
      </w:pPr>
      <w:r w:rsidRPr="00843701">
        <w:rPr>
          <w:b/>
          <w:sz w:val="24"/>
          <w:szCs w:val="24"/>
        </w:rPr>
        <w:t>локальных актов и их проектов</w:t>
      </w:r>
      <w:r w:rsidR="006A448C" w:rsidRPr="00843701">
        <w:rPr>
          <w:b/>
          <w:sz w:val="24"/>
          <w:szCs w:val="24"/>
        </w:rPr>
        <w:t xml:space="preserve"> </w:t>
      </w:r>
    </w:p>
    <w:p w:rsidR="006A448C" w:rsidRPr="00843701" w:rsidRDefault="006A448C" w:rsidP="006A448C">
      <w:pPr>
        <w:tabs>
          <w:tab w:val="left" w:pos="2985"/>
        </w:tabs>
        <w:jc w:val="center"/>
        <w:rPr>
          <w:b/>
          <w:sz w:val="24"/>
          <w:szCs w:val="24"/>
        </w:rPr>
      </w:pPr>
      <w:r w:rsidRPr="00843701">
        <w:rPr>
          <w:b/>
          <w:sz w:val="24"/>
          <w:szCs w:val="24"/>
        </w:rPr>
        <w:t xml:space="preserve">в Лангепасском городском муниципальном унитарном предприятии </w:t>
      </w:r>
    </w:p>
    <w:p w:rsidR="006A448C" w:rsidRPr="00843701" w:rsidRDefault="006A448C" w:rsidP="006A448C">
      <w:pPr>
        <w:tabs>
          <w:tab w:val="left" w:pos="2985"/>
        </w:tabs>
        <w:jc w:val="center"/>
        <w:rPr>
          <w:b/>
          <w:sz w:val="24"/>
          <w:szCs w:val="24"/>
        </w:rPr>
      </w:pPr>
      <w:r w:rsidRPr="00843701">
        <w:rPr>
          <w:b/>
          <w:sz w:val="24"/>
          <w:szCs w:val="24"/>
        </w:rPr>
        <w:t>«Управляющая компания жилищно-коммунального комплекса»</w:t>
      </w:r>
      <w:r w:rsidRPr="00843701">
        <w:rPr>
          <w:sz w:val="24"/>
          <w:szCs w:val="24"/>
        </w:rPr>
        <w:t xml:space="preserve">        </w:t>
      </w:r>
    </w:p>
    <w:p w:rsidR="006A448C" w:rsidRPr="00843701" w:rsidRDefault="006A448C" w:rsidP="006A448C">
      <w:pPr>
        <w:pStyle w:val="22"/>
        <w:shd w:val="clear" w:color="auto" w:fill="auto"/>
        <w:spacing w:line="240" w:lineRule="auto"/>
        <w:ind w:firstLine="740"/>
        <w:rPr>
          <w:sz w:val="24"/>
          <w:szCs w:val="24"/>
          <w:lang w:val="ru-RU"/>
        </w:rPr>
      </w:pPr>
    </w:p>
    <w:p w:rsidR="00BA7C8E" w:rsidRPr="00843701" w:rsidRDefault="00BA7C8E" w:rsidP="00AD55D5">
      <w:pPr>
        <w:ind w:firstLine="567"/>
        <w:jc w:val="both"/>
        <w:rPr>
          <w:sz w:val="24"/>
          <w:szCs w:val="24"/>
        </w:rPr>
      </w:pPr>
      <w:proofErr w:type="gramStart"/>
      <w:r w:rsidRPr="00843701">
        <w:rPr>
          <w:sz w:val="24"/>
          <w:szCs w:val="24"/>
        </w:rPr>
        <w:t xml:space="preserve">В соответствие с Федеральным законом РФ от 17.07.2009 № 172-ФЗ «Об антикоррупционной экспертизе нормативных правовых актов и проектов нормативных правовых актов», </w:t>
      </w:r>
      <w:r w:rsidR="00AD55D5" w:rsidRPr="00843701">
        <w:rPr>
          <w:sz w:val="24"/>
          <w:szCs w:val="24"/>
        </w:rPr>
        <w:t xml:space="preserve">руководствуясь постановлениями администрации города </w:t>
      </w:r>
      <w:proofErr w:type="spellStart"/>
      <w:r w:rsidR="00AD55D5" w:rsidRPr="00843701">
        <w:rPr>
          <w:sz w:val="24"/>
          <w:szCs w:val="24"/>
        </w:rPr>
        <w:t>Лангепаса</w:t>
      </w:r>
      <w:proofErr w:type="spellEnd"/>
      <w:r w:rsidR="00AD55D5" w:rsidRPr="00843701">
        <w:rPr>
          <w:sz w:val="24"/>
          <w:szCs w:val="24"/>
        </w:rPr>
        <w:t xml:space="preserve"> от 11 января 2024 года № 9 «О порядке проведения антикоррупционной экспертизы муниципальных правовых актов и их проектов»</w:t>
      </w:r>
      <w:r w:rsidRPr="00843701">
        <w:rPr>
          <w:sz w:val="24"/>
          <w:szCs w:val="24"/>
        </w:rPr>
        <w:t xml:space="preserve">, </w:t>
      </w:r>
      <w:r w:rsidR="00AD55D5" w:rsidRPr="00843701">
        <w:rPr>
          <w:sz w:val="24"/>
          <w:szCs w:val="24"/>
        </w:rPr>
        <w:t>от 29 января 2024 года № 77 «О проведении антикоррупционной экспертизы локальных актов и их проектов организаций муниципальной формы</w:t>
      </w:r>
      <w:proofErr w:type="gramEnd"/>
      <w:r w:rsidR="00AD55D5" w:rsidRPr="00843701">
        <w:rPr>
          <w:sz w:val="24"/>
          <w:szCs w:val="24"/>
        </w:rPr>
        <w:t xml:space="preserve"> собственности и организаций, в уставном капитале которых имеется доля муниципального образования либо доля муниципальных унитарных предприятий», </w:t>
      </w:r>
      <w:r w:rsidRPr="00843701">
        <w:rPr>
          <w:sz w:val="24"/>
          <w:szCs w:val="24"/>
        </w:rPr>
        <w:t>приказываю:</w:t>
      </w:r>
    </w:p>
    <w:p w:rsidR="006A448C" w:rsidRPr="00843701" w:rsidRDefault="00BA7C8E" w:rsidP="00AD55D5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Порядок проведения антикоррупционной экспертизы </w:t>
      </w:r>
      <w:r w:rsidR="00740F83" w:rsidRPr="0084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локальных актов и их проектов </w:t>
      </w:r>
      <w:r w:rsidR="006A448C" w:rsidRPr="00843701">
        <w:rPr>
          <w:rFonts w:ascii="Times New Roman" w:hAnsi="Times New Roman" w:cs="Times New Roman"/>
          <w:color w:val="000000" w:themeColor="text1"/>
          <w:sz w:val="24"/>
          <w:szCs w:val="24"/>
        </w:rPr>
        <w:t>в Лангепасском городском муниципальном унитарном предприятии «Управляющая компания жилищно-коммунального комплекса» согласно приложению</w:t>
      </w:r>
      <w:r w:rsidR="00AD55D5" w:rsidRPr="0084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6A448C" w:rsidRPr="008437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55D5" w:rsidRPr="00843701" w:rsidRDefault="00AD55D5" w:rsidP="00AD55D5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методику проведения антикоррупционной экспертизы локальных актов и их проектов </w:t>
      </w:r>
      <w:r w:rsidR="00843701" w:rsidRPr="00843701">
        <w:rPr>
          <w:rFonts w:ascii="Times New Roman" w:hAnsi="Times New Roman" w:cs="Times New Roman"/>
          <w:color w:val="000000" w:themeColor="text1"/>
          <w:sz w:val="24"/>
          <w:szCs w:val="24"/>
        </w:rPr>
        <w:t>в Лангепасском городском муниципальном унитарном предприятии «Управляющая компания жилищно-коммунального комплекса»</w:t>
      </w:r>
      <w:r w:rsidR="0084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3701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2.</w:t>
      </w:r>
    </w:p>
    <w:p w:rsidR="00753BB9" w:rsidRPr="00843701" w:rsidRDefault="00753BB9" w:rsidP="00740F83">
      <w:pPr>
        <w:pStyle w:val="a5"/>
        <w:widowControl/>
        <w:numPr>
          <w:ilvl w:val="0"/>
          <w:numId w:val="5"/>
        </w:numPr>
        <w:tabs>
          <w:tab w:val="left" w:pos="0"/>
        </w:tabs>
        <w:autoSpaceDE/>
        <w:autoSpaceDN/>
        <w:ind w:left="0" w:firstLine="567"/>
        <w:rPr>
          <w:b/>
          <w:sz w:val="24"/>
          <w:szCs w:val="24"/>
        </w:rPr>
      </w:pPr>
      <w:r w:rsidRPr="00843701">
        <w:rPr>
          <w:color w:val="000000" w:themeColor="text1"/>
          <w:sz w:val="24"/>
          <w:szCs w:val="24"/>
        </w:rPr>
        <w:t xml:space="preserve">Признать утратившим силу </w:t>
      </w:r>
      <w:r w:rsidR="00786668" w:rsidRPr="00843701">
        <w:rPr>
          <w:color w:val="000000" w:themeColor="text1"/>
          <w:sz w:val="24"/>
          <w:szCs w:val="24"/>
        </w:rPr>
        <w:t>приказ от 01.03.2017 №6</w:t>
      </w:r>
      <w:r w:rsidR="00740F83" w:rsidRPr="00843701">
        <w:rPr>
          <w:color w:val="000000" w:themeColor="text1"/>
          <w:sz w:val="24"/>
          <w:szCs w:val="24"/>
        </w:rPr>
        <w:t>4</w:t>
      </w:r>
      <w:r w:rsidR="00786668" w:rsidRPr="00843701">
        <w:rPr>
          <w:color w:val="000000" w:themeColor="text1"/>
          <w:sz w:val="24"/>
          <w:szCs w:val="24"/>
        </w:rPr>
        <w:t>/1 «</w:t>
      </w:r>
      <w:r w:rsidR="00740F83" w:rsidRPr="00843701">
        <w:rPr>
          <w:color w:val="000000" w:themeColor="text1"/>
          <w:sz w:val="24"/>
          <w:szCs w:val="24"/>
        </w:rPr>
        <w:t>Об утверждении порядка и методики проведения антикоррупционной экспертизы локальных</w:t>
      </w:r>
      <w:r w:rsidR="00740F83" w:rsidRPr="00843701">
        <w:rPr>
          <w:sz w:val="24"/>
          <w:szCs w:val="24"/>
        </w:rPr>
        <w:t xml:space="preserve"> правовых</w:t>
      </w:r>
      <w:r w:rsidR="00786668" w:rsidRPr="00843701">
        <w:rPr>
          <w:sz w:val="24"/>
          <w:szCs w:val="24"/>
        </w:rPr>
        <w:t xml:space="preserve"> в ЛГ МУП «УК ЖКК».</w:t>
      </w:r>
    </w:p>
    <w:p w:rsidR="006A448C" w:rsidRPr="00843701" w:rsidRDefault="006A448C" w:rsidP="00740F83">
      <w:pPr>
        <w:pStyle w:val="22"/>
        <w:numPr>
          <w:ilvl w:val="0"/>
          <w:numId w:val="5"/>
        </w:numPr>
        <w:shd w:val="clear" w:color="auto" w:fill="auto"/>
        <w:tabs>
          <w:tab w:val="left" w:pos="1414"/>
        </w:tabs>
        <w:spacing w:line="240" w:lineRule="auto"/>
        <w:ind w:left="0" w:firstLine="567"/>
        <w:rPr>
          <w:sz w:val="24"/>
          <w:szCs w:val="24"/>
          <w:lang w:val="ru-RU"/>
        </w:rPr>
      </w:pPr>
      <w:r w:rsidRPr="00843701">
        <w:rPr>
          <w:sz w:val="24"/>
          <w:szCs w:val="24"/>
          <w:lang w:val="ru-RU"/>
        </w:rPr>
        <w:t>Контроль исполнения приказа оставляю за собой.</w:t>
      </w:r>
    </w:p>
    <w:p w:rsidR="006A448C" w:rsidRPr="00843701" w:rsidRDefault="006A448C" w:rsidP="006A448C">
      <w:pPr>
        <w:tabs>
          <w:tab w:val="left" w:pos="993"/>
        </w:tabs>
        <w:adjustRightInd w:val="0"/>
        <w:jc w:val="both"/>
        <w:rPr>
          <w:sz w:val="24"/>
          <w:szCs w:val="24"/>
        </w:rPr>
      </w:pPr>
      <w:r w:rsidRPr="00843701">
        <w:rPr>
          <w:sz w:val="24"/>
          <w:szCs w:val="24"/>
          <w:shd w:val="clear" w:color="auto" w:fill="FFFFFF"/>
        </w:rPr>
        <w:t xml:space="preserve"> </w:t>
      </w:r>
    </w:p>
    <w:p w:rsidR="006A448C" w:rsidRPr="00843701" w:rsidRDefault="006A448C" w:rsidP="006A448C">
      <w:pPr>
        <w:ind w:firstLine="54"/>
        <w:jc w:val="both"/>
        <w:rPr>
          <w:sz w:val="24"/>
          <w:szCs w:val="24"/>
        </w:rPr>
      </w:pPr>
    </w:p>
    <w:p w:rsidR="006A448C" w:rsidRPr="00843701" w:rsidRDefault="006A448C" w:rsidP="006A448C">
      <w:pPr>
        <w:rPr>
          <w:sz w:val="24"/>
          <w:szCs w:val="24"/>
        </w:rPr>
      </w:pPr>
    </w:p>
    <w:p w:rsidR="006A448C" w:rsidRPr="00843701" w:rsidRDefault="006A448C" w:rsidP="006A448C">
      <w:pPr>
        <w:tabs>
          <w:tab w:val="left" w:pos="1680"/>
          <w:tab w:val="left" w:pos="6405"/>
        </w:tabs>
        <w:rPr>
          <w:b/>
          <w:sz w:val="24"/>
          <w:szCs w:val="24"/>
        </w:rPr>
      </w:pPr>
      <w:r w:rsidRPr="00843701">
        <w:rPr>
          <w:b/>
          <w:sz w:val="24"/>
          <w:szCs w:val="24"/>
        </w:rPr>
        <w:t>И.о</w:t>
      </w:r>
      <w:proofErr w:type="gramStart"/>
      <w:r w:rsidRPr="00843701">
        <w:rPr>
          <w:b/>
          <w:sz w:val="24"/>
          <w:szCs w:val="24"/>
        </w:rPr>
        <w:t>.д</w:t>
      </w:r>
      <w:proofErr w:type="gramEnd"/>
      <w:r w:rsidRPr="00843701">
        <w:rPr>
          <w:b/>
          <w:sz w:val="24"/>
          <w:szCs w:val="24"/>
        </w:rPr>
        <w:t>иректора предприятия</w:t>
      </w:r>
      <w:r w:rsidRPr="00843701">
        <w:rPr>
          <w:b/>
          <w:sz w:val="24"/>
          <w:szCs w:val="24"/>
        </w:rPr>
        <w:tab/>
        <w:t xml:space="preserve">                                  А.В.Мосягина</w:t>
      </w:r>
    </w:p>
    <w:p w:rsidR="006A448C" w:rsidRPr="00843701" w:rsidRDefault="006A448C" w:rsidP="006A448C">
      <w:pPr>
        <w:tabs>
          <w:tab w:val="left" w:pos="1680"/>
          <w:tab w:val="left" w:pos="6405"/>
        </w:tabs>
        <w:rPr>
          <w:b/>
          <w:sz w:val="24"/>
          <w:szCs w:val="24"/>
        </w:rPr>
      </w:pPr>
    </w:p>
    <w:p w:rsidR="004E665C" w:rsidRPr="00843701" w:rsidRDefault="004E665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A448C" w:rsidRPr="00843701" w:rsidRDefault="006A448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A448C" w:rsidRPr="00843701" w:rsidRDefault="006A448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A448C" w:rsidRPr="00843701" w:rsidRDefault="006A448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A448C" w:rsidRPr="00843701" w:rsidRDefault="006A448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A448C" w:rsidRPr="00843701" w:rsidRDefault="006A448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A448C" w:rsidRPr="00843701" w:rsidRDefault="006A448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A448C" w:rsidRPr="00843701" w:rsidRDefault="006A448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A448C" w:rsidRPr="00843701" w:rsidRDefault="006A448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A448C" w:rsidRPr="00843701" w:rsidRDefault="006A448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A448C" w:rsidRPr="00843701" w:rsidRDefault="006A448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A448C" w:rsidRPr="00843701" w:rsidRDefault="006A448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A448C" w:rsidRPr="00843701" w:rsidRDefault="006A448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A448C" w:rsidRPr="00843701" w:rsidRDefault="006A448C" w:rsidP="00B7317A">
      <w:pPr>
        <w:pStyle w:val="24"/>
        <w:keepNext/>
        <w:keepLines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ookmark2"/>
      <w:r w:rsidRPr="0084370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F362A9" w:rsidRPr="00843701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6A448C" w:rsidRPr="00843701" w:rsidRDefault="006A448C" w:rsidP="00B7317A">
      <w:pPr>
        <w:pStyle w:val="24"/>
        <w:keepNext/>
        <w:keepLines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43701">
        <w:rPr>
          <w:rFonts w:ascii="Times New Roman" w:hAnsi="Times New Roman" w:cs="Times New Roman"/>
          <w:sz w:val="24"/>
          <w:szCs w:val="24"/>
          <w:lang w:val="ru-RU"/>
        </w:rPr>
        <w:t xml:space="preserve">к приказу от </w:t>
      </w:r>
      <w:r w:rsidR="00BA7C8E" w:rsidRPr="00843701">
        <w:rPr>
          <w:rFonts w:ascii="Times New Roman" w:hAnsi="Times New Roman" w:cs="Times New Roman"/>
          <w:sz w:val="24"/>
          <w:szCs w:val="24"/>
          <w:lang w:val="ru-RU"/>
        </w:rPr>
        <w:t>01.02.2024</w:t>
      </w:r>
      <w:r w:rsidRPr="00843701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BA7C8E" w:rsidRPr="00843701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A448C" w:rsidRPr="00843701" w:rsidRDefault="006A448C" w:rsidP="00B7317A">
      <w:pPr>
        <w:pStyle w:val="24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:rsidR="00915705" w:rsidRPr="00843701" w:rsidRDefault="00915705" w:rsidP="00915705">
      <w:pPr>
        <w:tabs>
          <w:tab w:val="left" w:pos="2985"/>
        </w:tabs>
        <w:jc w:val="center"/>
        <w:rPr>
          <w:b/>
          <w:sz w:val="24"/>
          <w:szCs w:val="24"/>
        </w:rPr>
      </w:pPr>
      <w:r w:rsidRPr="00843701">
        <w:rPr>
          <w:b/>
          <w:sz w:val="24"/>
          <w:szCs w:val="24"/>
        </w:rPr>
        <w:t xml:space="preserve">Порядок проведения антикоррупционной экспертизы </w:t>
      </w:r>
    </w:p>
    <w:p w:rsidR="00915705" w:rsidRPr="00843701" w:rsidRDefault="00915705" w:rsidP="00915705">
      <w:pPr>
        <w:tabs>
          <w:tab w:val="left" w:pos="2985"/>
        </w:tabs>
        <w:jc w:val="center"/>
        <w:rPr>
          <w:b/>
          <w:sz w:val="24"/>
          <w:szCs w:val="24"/>
        </w:rPr>
      </w:pPr>
      <w:r w:rsidRPr="00843701">
        <w:rPr>
          <w:b/>
          <w:sz w:val="24"/>
          <w:szCs w:val="24"/>
        </w:rPr>
        <w:t xml:space="preserve">локальных актов и их проектов </w:t>
      </w:r>
    </w:p>
    <w:p w:rsidR="00915705" w:rsidRPr="00843701" w:rsidRDefault="00915705" w:rsidP="00915705">
      <w:pPr>
        <w:tabs>
          <w:tab w:val="left" w:pos="2985"/>
        </w:tabs>
        <w:jc w:val="center"/>
        <w:rPr>
          <w:b/>
          <w:sz w:val="24"/>
          <w:szCs w:val="24"/>
        </w:rPr>
      </w:pPr>
      <w:r w:rsidRPr="00843701">
        <w:rPr>
          <w:b/>
          <w:sz w:val="24"/>
          <w:szCs w:val="24"/>
        </w:rPr>
        <w:t xml:space="preserve">в Лангепасском городском муниципальном унитарном предприятии </w:t>
      </w:r>
    </w:p>
    <w:p w:rsidR="00915705" w:rsidRPr="00843701" w:rsidRDefault="00915705" w:rsidP="00915705">
      <w:pPr>
        <w:tabs>
          <w:tab w:val="left" w:pos="2985"/>
        </w:tabs>
        <w:jc w:val="center"/>
        <w:rPr>
          <w:b/>
          <w:sz w:val="24"/>
          <w:szCs w:val="24"/>
        </w:rPr>
      </w:pPr>
      <w:r w:rsidRPr="00843701">
        <w:rPr>
          <w:b/>
          <w:sz w:val="24"/>
          <w:szCs w:val="24"/>
        </w:rPr>
        <w:t>«Управляющая компания жилищно-коммунального комплекса»</w:t>
      </w:r>
      <w:r w:rsidRPr="00843701">
        <w:rPr>
          <w:sz w:val="24"/>
          <w:szCs w:val="24"/>
        </w:rPr>
        <w:t xml:space="preserve">        </w:t>
      </w:r>
    </w:p>
    <w:p w:rsidR="006A448C" w:rsidRPr="00843701" w:rsidRDefault="006A448C" w:rsidP="00B7317A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15631" w:rsidRPr="00843701" w:rsidRDefault="00315631" w:rsidP="003156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370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15631" w:rsidRPr="00843701" w:rsidRDefault="00315631" w:rsidP="003156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экспертиза локальных актов и их проектов проводится в соответствии с настоящим Порядком и согласно методике, определенной Правительством Российской Федерации.</w:t>
      </w:r>
    </w:p>
    <w:p w:rsidR="00315631" w:rsidRPr="00843701" w:rsidRDefault="00315631" w:rsidP="003156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экспертизу локальных актов и их проектов в соответствии с настоящим Порядком проводит комиссия по противодействию коррупции в Лангепасском городском муниципальном унитарном предприятии «Управляющая компания жилищно-коммунального комплекса» (далее – </w:t>
      </w:r>
      <w:r w:rsidR="00C044C2" w:rsidRPr="00843701">
        <w:rPr>
          <w:rFonts w:ascii="Times New Roman" w:hAnsi="Times New Roman" w:cs="Times New Roman"/>
          <w:sz w:val="24"/>
          <w:szCs w:val="24"/>
        </w:rPr>
        <w:t>К</w:t>
      </w:r>
      <w:r w:rsidRPr="00843701">
        <w:rPr>
          <w:rFonts w:ascii="Times New Roman" w:hAnsi="Times New Roman" w:cs="Times New Roman"/>
          <w:sz w:val="24"/>
          <w:szCs w:val="24"/>
        </w:rPr>
        <w:t>омиссия</w:t>
      </w:r>
      <w:r w:rsidR="00843701">
        <w:rPr>
          <w:rFonts w:ascii="Times New Roman" w:hAnsi="Times New Roman" w:cs="Times New Roman"/>
          <w:sz w:val="24"/>
          <w:szCs w:val="24"/>
        </w:rPr>
        <w:t>, предприятие</w:t>
      </w:r>
      <w:r w:rsidRPr="00843701">
        <w:rPr>
          <w:rFonts w:ascii="Times New Roman" w:hAnsi="Times New Roman" w:cs="Times New Roman"/>
          <w:sz w:val="24"/>
          <w:szCs w:val="24"/>
        </w:rPr>
        <w:t>).</w:t>
      </w:r>
    </w:p>
    <w:p w:rsidR="00315631" w:rsidRPr="00843701" w:rsidRDefault="00315631" w:rsidP="003156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>3. Предметом антикоррупционной экспертизы являются локальные акты и их проекты, а также иная документация, предусмотренная в настоящем пункте:</w:t>
      </w:r>
    </w:p>
    <w:p w:rsidR="00315631" w:rsidRPr="00843701" w:rsidRDefault="00315631" w:rsidP="003156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>3.1.</w:t>
      </w:r>
      <w:r w:rsidR="008C67E8" w:rsidRPr="00843701">
        <w:rPr>
          <w:rFonts w:ascii="Times New Roman" w:hAnsi="Times New Roman" w:cs="Times New Roman"/>
          <w:sz w:val="24"/>
          <w:szCs w:val="24"/>
        </w:rPr>
        <w:t xml:space="preserve"> </w:t>
      </w:r>
      <w:r w:rsidRPr="00843701">
        <w:rPr>
          <w:rFonts w:ascii="Times New Roman" w:hAnsi="Times New Roman" w:cs="Times New Roman"/>
          <w:sz w:val="24"/>
          <w:szCs w:val="24"/>
        </w:rPr>
        <w:t xml:space="preserve">Приказы руководителя по основной деятельности </w:t>
      </w:r>
      <w:r w:rsidR="008C67E8" w:rsidRPr="00843701">
        <w:rPr>
          <w:rFonts w:ascii="Times New Roman" w:hAnsi="Times New Roman" w:cs="Times New Roman"/>
          <w:sz w:val="24"/>
          <w:szCs w:val="24"/>
        </w:rPr>
        <w:t>предприятия;</w:t>
      </w:r>
    </w:p>
    <w:p w:rsidR="00315631" w:rsidRPr="00843701" w:rsidRDefault="00315631" w:rsidP="003156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="008C67E8" w:rsidRPr="008437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370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43701">
        <w:rPr>
          <w:rFonts w:ascii="Times New Roman" w:hAnsi="Times New Roman" w:cs="Times New Roman"/>
          <w:bCs/>
          <w:sz w:val="24"/>
          <w:szCs w:val="24"/>
        </w:rPr>
        <w:t xml:space="preserve">ротоколы, составленные при проведении открытых конкурентных способов (электронный аукцион, электронный конкурс) на определение поставщиков                                       (подрядчиков, исполнителей) при закупке товаров, работ, услуг для обеспечения нужд </w:t>
      </w:r>
      <w:r w:rsidR="008C67E8" w:rsidRPr="00843701">
        <w:rPr>
          <w:rFonts w:ascii="Times New Roman" w:hAnsi="Times New Roman" w:cs="Times New Roman"/>
          <w:bCs/>
          <w:sz w:val="24"/>
          <w:szCs w:val="24"/>
        </w:rPr>
        <w:t>предприятия</w:t>
      </w:r>
      <w:r w:rsidRPr="00843701">
        <w:rPr>
          <w:rFonts w:ascii="Times New Roman" w:hAnsi="Times New Roman" w:cs="Times New Roman"/>
          <w:bCs/>
          <w:sz w:val="24"/>
          <w:szCs w:val="24"/>
        </w:rPr>
        <w:t>.</w:t>
      </w:r>
    </w:p>
    <w:p w:rsidR="00315631" w:rsidRPr="00843701" w:rsidRDefault="00315631" w:rsidP="003156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экспертиза </w:t>
      </w:r>
      <w:r w:rsidR="008C67E8" w:rsidRPr="00843701">
        <w:rPr>
          <w:rFonts w:ascii="Times New Roman" w:hAnsi="Times New Roman" w:cs="Times New Roman"/>
          <w:sz w:val="24"/>
          <w:szCs w:val="24"/>
        </w:rPr>
        <w:t>локальных</w:t>
      </w:r>
      <w:r w:rsidRPr="00843701">
        <w:rPr>
          <w:rFonts w:ascii="Times New Roman" w:hAnsi="Times New Roman" w:cs="Times New Roman"/>
          <w:sz w:val="24"/>
          <w:szCs w:val="24"/>
        </w:rPr>
        <w:t xml:space="preserve"> актов, проектов проводится также при мониторинге их применения</w:t>
      </w:r>
      <w:r w:rsidR="00A5367D" w:rsidRPr="00843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экспертиза не проводится в отношении отмененных или утративших силу правовых актов.</w:t>
      </w:r>
    </w:p>
    <w:p w:rsidR="00315631" w:rsidRPr="00843701" w:rsidRDefault="00315631" w:rsidP="003156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5. </w:t>
      </w:r>
      <w:r w:rsidR="009B7682" w:rsidRPr="00843701">
        <w:rPr>
          <w:rFonts w:ascii="Times New Roman" w:hAnsi="Times New Roman" w:cs="Times New Roman"/>
          <w:sz w:val="24"/>
          <w:szCs w:val="24"/>
        </w:rPr>
        <w:t>Заинтересованные лица</w:t>
      </w:r>
      <w:r w:rsidRPr="00843701">
        <w:rPr>
          <w:rFonts w:ascii="Times New Roman" w:hAnsi="Times New Roman" w:cs="Times New Roman"/>
          <w:sz w:val="24"/>
          <w:szCs w:val="24"/>
        </w:rPr>
        <w:t xml:space="preserve"> могут в порядке, предусмотренном нормативными правовыми актами Российской Федерации, за счет собственных средств проводить </w:t>
      </w:r>
      <w:proofErr w:type="gramStart"/>
      <w:r w:rsidRPr="00843701">
        <w:rPr>
          <w:rFonts w:ascii="Times New Roman" w:hAnsi="Times New Roman" w:cs="Times New Roman"/>
          <w:sz w:val="24"/>
          <w:szCs w:val="24"/>
        </w:rPr>
        <w:t>независимую</w:t>
      </w:r>
      <w:proofErr w:type="gramEnd"/>
      <w:r w:rsidRPr="0084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</w:t>
      </w:r>
      <w:r w:rsidR="00C044C2" w:rsidRPr="00843701">
        <w:rPr>
          <w:rFonts w:ascii="Times New Roman" w:hAnsi="Times New Roman" w:cs="Times New Roman"/>
          <w:sz w:val="24"/>
          <w:szCs w:val="24"/>
        </w:rPr>
        <w:t>локальных</w:t>
      </w:r>
      <w:r w:rsidRPr="00843701">
        <w:rPr>
          <w:rFonts w:ascii="Times New Roman" w:hAnsi="Times New Roman" w:cs="Times New Roman"/>
          <w:sz w:val="24"/>
          <w:szCs w:val="24"/>
        </w:rPr>
        <w:t xml:space="preserve"> актов и их проектов.</w:t>
      </w:r>
    </w:p>
    <w:p w:rsidR="00315631" w:rsidRPr="00843701" w:rsidRDefault="00315631" w:rsidP="003156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В отношении правовых актов, проектов,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экспертиза не проводится.</w:t>
      </w:r>
    </w:p>
    <w:p w:rsidR="00315631" w:rsidRPr="00843701" w:rsidRDefault="00315631" w:rsidP="00315631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843701">
        <w:rPr>
          <w:rFonts w:ascii="Times New Roman" w:hAnsi="Times New Roman"/>
          <w:i w:val="0"/>
          <w:sz w:val="24"/>
          <w:szCs w:val="24"/>
        </w:rPr>
        <w:t xml:space="preserve">Раздел 2. </w:t>
      </w:r>
      <w:proofErr w:type="spellStart"/>
      <w:r w:rsidRPr="00843701">
        <w:rPr>
          <w:rFonts w:ascii="Times New Roman" w:hAnsi="Times New Roman"/>
          <w:i w:val="0"/>
          <w:sz w:val="24"/>
          <w:szCs w:val="24"/>
        </w:rPr>
        <w:t>Антикоррупционная</w:t>
      </w:r>
      <w:proofErr w:type="spellEnd"/>
      <w:r w:rsidRPr="00843701">
        <w:rPr>
          <w:rFonts w:ascii="Times New Roman" w:hAnsi="Times New Roman"/>
          <w:i w:val="0"/>
          <w:sz w:val="24"/>
          <w:szCs w:val="24"/>
        </w:rPr>
        <w:t xml:space="preserve"> экспертиза проектов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1. </w:t>
      </w:r>
      <w:r w:rsidR="00C044C2" w:rsidRPr="00843701">
        <w:rPr>
          <w:rFonts w:ascii="Times New Roman" w:hAnsi="Times New Roman" w:cs="Times New Roman"/>
          <w:sz w:val="24"/>
          <w:szCs w:val="24"/>
        </w:rPr>
        <w:t>Непосредственные исполнители</w:t>
      </w:r>
      <w:r w:rsidRPr="00843701">
        <w:rPr>
          <w:rFonts w:ascii="Times New Roman" w:hAnsi="Times New Roman" w:cs="Times New Roman"/>
          <w:sz w:val="24"/>
          <w:szCs w:val="24"/>
        </w:rPr>
        <w:t xml:space="preserve">, являющиеся разработчиками </w:t>
      </w:r>
      <w:r w:rsidR="00C044C2" w:rsidRPr="00843701">
        <w:rPr>
          <w:rFonts w:ascii="Times New Roman" w:hAnsi="Times New Roman" w:cs="Times New Roman"/>
          <w:sz w:val="24"/>
          <w:szCs w:val="24"/>
        </w:rPr>
        <w:t>локальных</w:t>
      </w:r>
      <w:r w:rsidRPr="00843701">
        <w:rPr>
          <w:rFonts w:ascii="Times New Roman" w:hAnsi="Times New Roman" w:cs="Times New Roman"/>
          <w:sz w:val="24"/>
          <w:szCs w:val="24"/>
        </w:rPr>
        <w:t xml:space="preserve"> актов, проектов, обеспечивают:</w:t>
      </w:r>
    </w:p>
    <w:p w:rsidR="00315631" w:rsidRPr="00843701" w:rsidRDefault="00C044C2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направление проектов локальных актов в Комиссию для </w:t>
      </w:r>
      <w:r w:rsidR="00315631" w:rsidRPr="00843701">
        <w:rPr>
          <w:rFonts w:ascii="Times New Roman" w:hAnsi="Times New Roman" w:cs="Times New Roman"/>
          <w:sz w:val="24"/>
          <w:szCs w:val="24"/>
        </w:rPr>
        <w:t>проведени</w:t>
      </w:r>
      <w:r w:rsidRPr="00843701">
        <w:rPr>
          <w:rFonts w:ascii="Times New Roman" w:hAnsi="Times New Roman" w:cs="Times New Roman"/>
          <w:sz w:val="24"/>
          <w:szCs w:val="24"/>
        </w:rPr>
        <w:t>я</w:t>
      </w:r>
      <w:r w:rsidR="00315631" w:rsidRPr="00843701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в соответствии с настоящим Порядком;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устранение выявленных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(коррупционных) факторов;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701">
        <w:rPr>
          <w:rFonts w:ascii="Times New Roman" w:hAnsi="Times New Roman" w:cs="Times New Roman"/>
          <w:color w:val="000000"/>
          <w:sz w:val="24"/>
          <w:szCs w:val="24"/>
        </w:rPr>
        <w:t>размещени</w:t>
      </w:r>
      <w:r w:rsidR="00C044C2" w:rsidRPr="0084370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43701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843701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</w:t>
      </w:r>
      <w:r w:rsidR="00C044C2" w:rsidRPr="00843701">
        <w:rPr>
          <w:rFonts w:ascii="Times New Roman" w:hAnsi="Times New Roman" w:cs="Times New Roman"/>
          <w:sz w:val="24"/>
          <w:szCs w:val="24"/>
        </w:rPr>
        <w:t>предприятия</w:t>
      </w:r>
      <w:r w:rsidRPr="0084370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 в разделе  «</w:t>
      </w:r>
      <w:r w:rsidR="00C044C2" w:rsidRPr="00843701">
        <w:rPr>
          <w:rFonts w:ascii="Times New Roman" w:hAnsi="Times New Roman" w:cs="Times New Roman"/>
          <w:sz w:val="24"/>
          <w:szCs w:val="24"/>
        </w:rPr>
        <w:t>Противодействие коррупции</w:t>
      </w:r>
      <w:r w:rsidRPr="00843701">
        <w:rPr>
          <w:rFonts w:ascii="Times New Roman" w:hAnsi="Times New Roman" w:cs="Times New Roman"/>
          <w:sz w:val="24"/>
          <w:szCs w:val="24"/>
        </w:rPr>
        <w:t xml:space="preserve">»  (далее также – официальный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2. В случае выявления </w:t>
      </w:r>
      <w:r w:rsidR="00C044C2" w:rsidRPr="00843701">
        <w:rPr>
          <w:rFonts w:ascii="Times New Roman" w:hAnsi="Times New Roman" w:cs="Times New Roman"/>
          <w:sz w:val="24"/>
          <w:szCs w:val="24"/>
        </w:rPr>
        <w:t>Комиссией</w:t>
      </w:r>
      <w:r w:rsidRPr="00843701">
        <w:rPr>
          <w:rFonts w:ascii="Times New Roman" w:hAnsi="Times New Roman" w:cs="Times New Roman"/>
          <w:sz w:val="24"/>
          <w:szCs w:val="24"/>
        </w:rPr>
        <w:t xml:space="preserve"> в </w:t>
      </w:r>
      <w:r w:rsidR="00C044C2" w:rsidRPr="00843701">
        <w:rPr>
          <w:rFonts w:ascii="Times New Roman" w:hAnsi="Times New Roman" w:cs="Times New Roman"/>
          <w:sz w:val="24"/>
          <w:szCs w:val="24"/>
        </w:rPr>
        <w:t>локальном</w:t>
      </w:r>
      <w:r w:rsidRPr="00843701">
        <w:rPr>
          <w:rFonts w:ascii="Times New Roman" w:hAnsi="Times New Roman" w:cs="Times New Roman"/>
          <w:sz w:val="24"/>
          <w:szCs w:val="24"/>
        </w:rPr>
        <w:t xml:space="preserve"> акте, проекте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(коррупционных) факторов, </w:t>
      </w:r>
      <w:r w:rsidR="00C044C2" w:rsidRPr="00843701">
        <w:rPr>
          <w:rFonts w:ascii="Times New Roman" w:hAnsi="Times New Roman" w:cs="Times New Roman"/>
          <w:sz w:val="24"/>
          <w:szCs w:val="24"/>
        </w:rPr>
        <w:t>локальный</w:t>
      </w:r>
      <w:r w:rsidRPr="00843701">
        <w:rPr>
          <w:rFonts w:ascii="Times New Roman" w:hAnsi="Times New Roman" w:cs="Times New Roman"/>
          <w:sz w:val="24"/>
          <w:szCs w:val="24"/>
        </w:rPr>
        <w:t xml:space="preserve"> акт, проект возвращается непосредственному разработчику в устном порядке, для устранения выявленных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(коррупционных) факторов.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В случае несогласия непосредственного разработчика с выводами, замечаниями, рекомендациями </w:t>
      </w:r>
      <w:r w:rsidR="00C044C2" w:rsidRPr="00843701">
        <w:rPr>
          <w:rFonts w:ascii="Times New Roman" w:hAnsi="Times New Roman" w:cs="Times New Roman"/>
          <w:sz w:val="24"/>
          <w:szCs w:val="24"/>
        </w:rPr>
        <w:t>Комиссии</w:t>
      </w:r>
      <w:r w:rsidRPr="00843701">
        <w:rPr>
          <w:rFonts w:ascii="Times New Roman" w:hAnsi="Times New Roman" w:cs="Times New Roman"/>
          <w:sz w:val="24"/>
          <w:szCs w:val="24"/>
        </w:rPr>
        <w:t xml:space="preserve">, </w:t>
      </w:r>
      <w:r w:rsidR="00C044C2" w:rsidRPr="00843701">
        <w:rPr>
          <w:rFonts w:ascii="Times New Roman" w:hAnsi="Times New Roman" w:cs="Times New Roman"/>
          <w:sz w:val="24"/>
          <w:szCs w:val="24"/>
        </w:rPr>
        <w:t>Комиссия</w:t>
      </w:r>
      <w:r w:rsidRPr="00843701">
        <w:rPr>
          <w:rFonts w:ascii="Times New Roman" w:hAnsi="Times New Roman" w:cs="Times New Roman"/>
          <w:sz w:val="24"/>
          <w:szCs w:val="24"/>
        </w:rPr>
        <w:t xml:space="preserve"> готовит заключение о выявлении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(коррупционных) факторов.</w:t>
      </w:r>
    </w:p>
    <w:p w:rsidR="00315631" w:rsidRPr="00843701" w:rsidRDefault="00315631" w:rsidP="00315631">
      <w:pPr>
        <w:adjustRightInd w:val="0"/>
        <w:ind w:firstLine="567"/>
        <w:jc w:val="both"/>
        <w:rPr>
          <w:sz w:val="24"/>
          <w:szCs w:val="24"/>
        </w:rPr>
      </w:pPr>
      <w:r w:rsidRPr="00843701">
        <w:rPr>
          <w:sz w:val="24"/>
          <w:szCs w:val="24"/>
        </w:rPr>
        <w:t>Разработчик актов, проектов, обязан рассмотреть результаты антикоррупционной экспертизы и совершить одно из следующих действий:</w:t>
      </w:r>
    </w:p>
    <w:p w:rsidR="00315631" w:rsidRPr="00843701" w:rsidRDefault="00315631" w:rsidP="00315631">
      <w:pPr>
        <w:adjustRightInd w:val="0"/>
        <w:ind w:firstLine="567"/>
        <w:jc w:val="both"/>
        <w:rPr>
          <w:sz w:val="24"/>
          <w:szCs w:val="24"/>
        </w:rPr>
      </w:pPr>
      <w:r w:rsidRPr="00843701">
        <w:rPr>
          <w:sz w:val="24"/>
          <w:szCs w:val="24"/>
        </w:rPr>
        <w:t xml:space="preserve">2.1. Внести в проект изменения и (или) дополнения, направленные на устранение выявленных </w:t>
      </w:r>
      <w:proofErr w:type="spellStart"/>
      <w:r w:rsidRPr="00843701">
        <w:rPr>
          <w:sz w:val="24"/>
          <w:szCs w:val="24"/>
        </w:rPr>
        <w:t>коррупциогенных</w:t>
      </w:r>
      <w:proofErr w:type="spellEnd"/>
      <w:r w:rsidRPr="00843701">
        <w:rPr>
          <w:sz w:val="24"/>
          <w:szCs w:val="24"/>
        </w:rPr>
        <w:t xml:space="preserve"> факторов и направить его в </w:t>
      </w:r>
      <w:r w:rsidR="00336DB9" w:rsidRPr="00843701">
        <w:rPr>
          <w:sz w:val="24"/>
          <w:szCs w:val="24"/>
        </w:rPr>
        <w:t>Комиссию</w:t>
      </w:r>
      <w:r w:rsidRPr="00843701">
        <w:rPr>
          <w:sz w:val="24"/>
          <w:szCs w:val="24"/>
        </w:rPr>
        <w:t xml:space="preserve"> для проведения повторной антикоррупционной экспертизы.</w:t>
      </w:r>
    </w:p>
    <w:p w:rsidR="00315631" w:rsidRPr="00843701" w:rsidRDefault="00315631" w:rsidP="00315631">
      <w:pPr>
        <w:adjustRightInd w:val="0"/>
        <w:ind w:firstLine="567"/>
        <w:jc w:val="both"/>
        <w:rPr>
          <w:sz w:val="24"/>
          <w:szCs w:val="24"/>
        </w:rPr>
      </w:pPr>
      <w:bookmarkStart w:id="1" w:name="Par2"/>
      <w:bookmarkEnd w:id="1"/>
      <w:r w:rsidRPr="00843701">
        <w:rPr>
          <w:sz w:val="24"/>
          <w:szCs w:val="24"/>
        </w:rPr>
        <w:t xml:space="preserve">2.2. </w:t>
      </w:r>
      <w:proofErr w:type="gramStart"/>
      <w:r w:rsidRPr="00843701">
        <w:rPr>
          <w:sz w:val="24"/>
          <w:szCs w:val="24"/>
        </w:rPr>
        <w:t xml:space="preserve">В случае несогласия с заключением о выявлении </w:t>
      </w:r>
      <w:proofErr w:type="spellStart"/>
      <w:r w:rsidRPr="00843701">
        <w:rPr>
          <w:sz w:val="24"/>
          <w:szCs w:val="24"/>
        </w:rPr>
        <w:t>коррупциогенных</w:t>
      </w:r>
      <w:proofErr w:type="spellEnd"/>
      <w:r w:rsidRPr="00843701">
        <w:rPr>
          <w:sz w:val="24"/>
          <w:szCs w:val="24"/>
        </w:rPr>
        <w:t xml:space="preserve"> (коррупционных) факторов разработчик правового акта, проекта обязан письменно выразить своё мотивированное </w:t>
      </w:r>
      <w:r w:rsidRPr="00843701">
        <w:rPr>
          <w:sz w:val="24"/>
          <w:szCs w:val="24"/>
        </w:rPr>
        <w:lastRenderedPageBreak/>
        <w:t xml:space="preserve">(аргументированное) мнение, о невозможности внесения таких изменений и (или) дополнений, в связи со спорностью в вопросе определения </w:t>
      </w:r>
      <w:proofErr w:type="spellStart"/>
      <w:r w:rsidRPr="00843701">
        <w:rPr>
          <w:sz w:val="24"/>
          <w:szCs w:val="24"/>
        </w:rPr>
        <w:t>коррупциогенности</w:t>
      </w:r>
      <w:proofErr w:type="spellEnd"/>
      <w:r w:rsidRPr="00843701">
        <w:rPr>
          <w:sz w:val="24"/>
          <w:szCs w:val="24"/>
        </w:rPr>
        <w:t xml:space="preserve"> </w:t>
      </w:r>
      <w:r w:rsidR="00AA407B" w:rsidRPr="00843701">
        <w:rPr>
          <w:sz w:val="24"/>
          <w:szCs w:val="24"/>
        </w:rPr>
        <w:t>локального</w:t>
      </w:r>
      <w:r w:rsidRPr="00843701">
        <w:rPr>
          <w:sz w:val="24"/>
          <w:szCs w:val="24"/>
        </w:rPr>
        <w:t xml:space="preserve"> акта, проекта и направляет его в отдел антикоррупционной </w:t>
      </w:r>
      <w:r w:rsidR="00336DB9" w:rsidRPr="00843701">
        <w:rPr>
          <w:sz w:val="24"/>
          <w:szCs w:val="24"/>
        </w:rPr>
        <w:t xml:space="preserve">и правовой </w:t>
      </w:r>
      <w:r w:rsidRPr="00843701">
        <w:rPr>
          <w:sz w:val="24"/>
          <w:szCs w:val="24"/>
        </w:rPr>
        <w:t>экспертизы</w:t>
      </w:r>
      <w:r w:rsidR="00336DB9" w:rsidRPr="00843701">
        <w:rPr>
          <w:sz w:val="24"/>
          <w:szCs w:val="24"/>
        </w:rPr>
        <w:t xml:space="preserve"> муниципальных правовых актов и их проектов правового управления администрации города </w:t>
      </w:r>
      <w:proofErr w:type="spellStart"/>
      <w:r w:rsidR="00336DB9" w:rsidRPr="00843701">
        <w:rPr>
          <w:sz w:val="24"/>
          <w:szCs w:val="24"/>
        </w:rPr>
        <w:t>Лангепаса</w:t>
      </w:r>
      <w:proofErr w:type="spellEnd"/>
      <w:r w:rsidR="00336DB9" w:rsidRPr="00843701">
        <w:rPr>
          <w:sz w:val="24"/>
          <w:szCs w:val="24"/>
        </w:rPr>
        <w:t xml:space="preserve">.  </w:t>
      </w:r>
      <w:proofErr w:type="gramEnd"/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3. В случае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невыявления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(отсутствия)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(коррупционных) факторов                       об их отсутствии (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невыявлении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) указывается </w:t>
      </w:r>
      <w:r w:rsidR="00336DB9" w:rsidRPr="00843701">
        <w:rPr>
          <w:rFonts w:ascii="Times New Roman" w:hAnsi="Times New Roman" w:cs="Times New Roman"/>
          <w:sz w:val="24"/>
          <w:szCs w:val="24"/>
        </w:rPr>
        <w:t>Комиссией</w:t>
      </w:r>
      <w:r w:rsidRPr="00843701">
        <w:rPr>
          <w:rFonts w:ascii="Times New Roman" w:hAnsi="Times New Roman" w:cs="Times New Roman"/>
          <w:sz w:val="24"/>
          <w:szCs w:val="24"/>
        </w:rPr>
        <w:t xml:space="preserve"> - в заключении, по форме согласно приложению № 1 к настоящему Порядку.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(коррупционных) факторов указывается                             </w:t>
      </w:r>
      <w:r w:rsidR="00336DB9" w:rsidRPr="00843701">
        <w:rPr>
          <w:rFonts w:ascii="Times New Roman" w:hAnsi="Times New Roman" w:cs="Times New Roman"/>
          <w:sz w:val="24"/>
          <w:szCs w:val="24"/>
        </w:rPr>
        <w:t>Комиссией</w:t>
      </w:r>
      <w:r w:rsidRPr="00843701">
        <w:rPr>
          <w:rFonts w:ascii="Times New Roman" w:hAnsi="Times New Roman" w:cs="Times New Roman"/>
          <w:sz w:val="24"/>
          <w:szCs w:val="24"/>
        </w:rPr>
        <w:t xml:space="preserve"> - в заключении, по форме согласно приложению № 2 к настоящему Порядку.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экспертиза правового акта, проекта проводится в течение                           </w:t>
      </w:r>
      <w:r w:rsidR="00336DB9" w:rsidRPr="00843701">
        <w:rPr>
          <w:rFonts w:ascii="Times New Roman" w:hAnsi="Times New Roman" w:cs="Times New Roman"/>
          <w:sz w:val="24"/>
          <w:szCs w:val="24"/>
        </w:rPr>
        <w:t>10</w:t>
      </w:r>
      <w:r w:rsidRPr="00843701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его в </w:t>
      </w:r>
      <w:r w:rsidR="00336DB9" w:rsidRPr="00843701">
        <w:rPr>
          <w:rFonts w:ascii="Times New Roman" w:hAnsi="Times New Roman" w:cs="Times New Roman"/>
          <w:sz w:val="24"/>
          <w:szCs w:val="24"/>
        </w:rPr>
        <w:t>Комиссию</w:t>
      </w:r>
      <w:r w:rsidRPr="00843701">
        <w:rPr>
          <w:rFonts w:ascii="Times New Roman" w:hAnsi="Times New Roman" w:cs="Times New Roman"/>
          <w:sz w:val="24"/>
          <w:szCs w:val="24"/>
        </w:rPr>
        <w:t>.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В случае необходимости изучения дополнительных документов либо истребования у разработчика правового акта, проекта дополнительных материалов к правовому акту, проекту, являющихся основанием для принятия акта, срок проведения экспертизы продлевается на срок не более чем на 10 рабочих дней. </w:t>
      </w:r>
    </w:p>
    <w:p w:rsidR="00315631" w:rsidRPr="00843701" w:rsidRDefault="00315631" w:rsidP="00315631">
      <w:pPr>
        <w:ind w:firstLine="567"/>
        <w:jc w:val="both"/>
        <w:rPr>
          <w:sz w:val="24"/>
          <w:szCs w:val="24"/>
        </w:rPr>
      </w:pPr>
      <w:r w:rsidRPr="00843701">
        <w:rPr>
          <w:sz w:val="24"/>
          <w:szCs w:val="24"/>
        </w:rPr>
        <w:t xml:space="preserve">5. </w:t>
      </w:r>
      <w:r w:rsidR="00336DB9" w:rsidRPr="00843701">
        <w:rPr>
          <w:sz w:val="24"/>
          <w:szCs w:val="24"/>
        </w:rPr>
        <w:t>К</w:t>
      </w:r>
      <w:r w:rsidR="005F3FA3" w:rsidRPr="00843701">
        <w:rPr>
          <w:sz w:val="24"/>
          <w:szCs w:val="24"/>
        </w:rPr>
        <w:t>о</w:t>
      </w:r>
      <w:r w:rsidR="00336DB9" w:rsidRPr="00843701">
        <w:rPr>
          <w:sz w:val="24"/>
          <w:szCs w:val="24"/>
        </w:rPr>
        <w:t>миссией</w:t>
      </w:r>
      <w:r w:rsidRPr="00843701">
        <w:rPr>
          <w:sz w:val="24"/>
          <w:szCs w:val="24"/>
        </w:rPr>
        <w:t xml:space="preserve"> осуществляется </w:t>
      </w:r>
      <w:proofErr w:type="spellStart"/>
      <w:r w:rsidRPr="00843701">
        <w:rPr>
          <w:sz w:val="24"/>
          <w:szCs w:val="24"/>
        </w:rPr>
        <w:t>антикоррупционная</w:t>
      </w:r>
      <w:proofErr w:type="spellEnd"/>
      <w:r w:rsidRPr="00843701">
        <w:rPr>
          <w:sz w:val="24"/>
          <w:szCs w:val="24"/>
        </w:rPr>
        <w:t xml:space="preserve"> экспертиза правовых актов, проектов:</w:t>
      </w:r>
    </w:p>
    <w:p w:rsidR="00315631" w:rsidRPr="00843701" w:rsidRDefault="00315631" w:rsidP="00315631">
      <w:pPr>
        <w:ind w:firstLine="567"/>
        <w:jc w:val="both"/>
        <w:rPr>
          <w:sz w:val="24"/>
          <w:szCs w:val="24"/>
        </w:rPr>
      </w:pPr>
      <w:r w:rsidRPr="00843701">
        <w:rPr>
          <w:sz w:val="24"/>
          <w:szCs w:val="24"/>
        </w:rPr>
        <w:t xml:space="preserve">5.1. По поручениям </w:t>
      </w:r>
      <w:r w:rsidR="00336DB9" w:rsidRPr="00843701">
        <w:rPr>
          <w:sz w:val="24"/>
          <w:szCs w:val="24"/>
        </w:rPr>
        <w:t>руководителя предприятия</w:t>
      </w:r>
      <w:r w:rsidRPr="00843701">
        <w:rPr>
          <w:sz w:val="24"/>
          <w:szCs w:val="24"/>
        </w:rPr>
        <w:t xml:space="preserve">; </w:t>
      </w:r>
    </w:p>
    <w:p w:rsidR="00315631" w:rsidRPr="00843701" w:rsidRDefault="00315631" w:rsidP="00315631">
      <w:pPr>
        <w:tabs>
          <w:tab w:val="left" w:pos="1260"/>
        </w:tabs>
        <w:ind w:left="567"/>
        <w:jc w:val="both"/>
        <w:rPr>
          <w:sz w:val="24"/>
          <w:szCs w:val="24"/>
        </w:rPr>
      </w:pPr>
      <w:r w:rsidRPr="00843701">
        <w:rPr>
          <w:sz w:val="24"/>
          <w:szCs w:val="24"/>
        </w:rPr>
        <w:t xml:space="preserve">5.2. По </w:t>
      </w:r>
      <w:r w:rsidR="00336DB9" w:rsidRPr="00843701">
        <w:rPr>
          <w:sz w:val="24"/>
          <w:szCs w:val="24"/>
        </w:rPr>
        <w:t>предложению главного бухгалтера предприятия</w:t>
      </w:r>
      <w:r w:rsidRPr="00843701">
        <w:rPr>
          <w:sz w:val="24"/>
          <w:szCs w:val="24"/>
        </w:rPr>
        <w:t xml:space="preserve">; </w:t>
      </w:r>
    </w:p>
    <w:p w:rsidR="00315631" w:rsidRPr="00843701" w:rsidRDefault="00315631" w:rsidP="00315631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843701">
        <w:rPr>
          <w:sz w:val="24"/>
          <w:szCs w:val="24"/>
        </w:rPr>
        <w:t xml:space="preserve">5.3. По </w:t>
      </w:r>
      <w:r w:rsidR="009B7682" w:rsidRPr="00843701">
        <w:rPr>
          <w:sz w:val="24"/>
          <w:szCs w:val="24"/>
        </w:rPr>
        <w:t xml:space="preserve">инициативе председателя или членов Комиссии. </w:t>
      </w:r>
    </w:p>
    <w:p w:rsidR="00315631" w:rsidRPr="00843701" w:rsidRDefault="00315631" w:rsidP="00315631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843701">
        <w:rPr>
          <w:rFonts w:ascii="Times New Roman" w:hAnsi="Times New Roman"/>
          <w:i w:val="0"/>
          <w:sz w:val="24"/>
          <w:szCs w:val="24"/>
        </w:rPr>
        <w:t xml:space="preserve">Раздел 3. Обеспечение доступа </w:t>
      </w:r>
      <w:r w:rsidR="009B7682" w:rsidRPr="00843701">
        <w:rPr>
          <w:rFonts w:ascii="Times New Roman" w:hAnsi="Times New Roman"/>
          <w:i w:val="0"/>
          <w:sz w:val="24"/>
          <w:szCs w:val="24"/>
        </w:rPr>
        <w:t>заинтересованных лиц</w:t>
      </w:r>
      <w:r w:rsidRPr="00843701">
        <w:rPr>
          <w:rFonts w:ascii="Times New Roman" w:hAnsi="Times New Roman"/>
          <w:i w:val="0"/>
          <w:sz w:val="24"/>
          <w:szCs w:val="24"/>
        </w:rPr>
        <w:t xml:space="preserve"> к информации о правотворческой деятельности </w:t>
      </w:r>
    </w:p>
    <w:p w:rsidR="00315631" w:rsidRPr="00843701" w:rsidRDefault="00315631" w:rsidP="00315631">
      <w:pPr>
        <w:pStyle w:val="ab"/>
        <w:ind w:firstLine="567"/>
        <w:jc w:val="both"/>
        <w:rPr>
          <w:sz w:val="24"/>
          <w:szCs w:val="24"/>
        </w:rPr>
      </w:pPr>
      <w:r w:rsidRPr="00843701">
        <w:rPr>
          <w:sz w:val="24"/>
          <w:szCs w:val="24"/>
        </w:rPr>
        <w:t xml:space="preserve">1. </w:t>
      </w:r>
      <w:proofErr w:type="gramStart"/>
      <w:r w:rsidRPr="00843701">
        <w:rPr>
          <w:sz w:val="24"/>
          <w:szCs w:val="24"/>
        </w:rPr>
        <w:t xml:space="preserve">В целях обеспечения реализации прав институтов гражданского общества, организаций и граждан, предусмотренных федеральным законодательством по вопросам проведения независимой антикоррупционной экспертизы, тексты проектов </w:t>
      </w:r>
      <w:r w:rsidR="00DA5086" w:rsidRPr="00843701">
        <w:rPr>
          <w:sz w:val="24"/>
          <w:szCs w:val="24"/>
        </w:rPr>
        <w:t>локальных</w:t>
      </w:r>
      <w:r w:rsidRPr="00843701">
        <w:rPr>
          <w:sz w:val="24"/>
          <w:szCs w:val="24"/>
        </w:rPr>
        <w:t xml:space="preserve"> актов размещаются на официальном </w:t>
      </w:r>
      <w:proofErr w:type="spellStart"/>
      <w:r w:rsidRPr="00843701">
        <w:rPr>
          <w:sz w:val="24"/>
          <w:szCs w:val="24"/>
        </w:rPr>
        <w:t>веб-сайте</w:t>
      </w:r>
      <w:proofErr w:type="spellEnd"/>
      <w:r w:rsidRPr="00843701">
        <w:rPr>
          <w:sz w:val="24"/>
          <w:szCs w:val="24"/>
        </w:rPr>
        <w:t xml:space="preserve"> в разделе «Противодействие коррупции»</w:t>
      </w:r>
      <w:r w:rsidR="00DA5086" w:rsidRPr="00843701">
        <w:rPr>
          <w:sz w:val="24"/>
          <w:szCs w:val="24"/>
        </w:rPr>
        <w:t>.</w:t>
      </w:r>
      <w:proofErr w:type="gramEnd"/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701"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могут в порядке, предусмотренном нормативными правовыми актами Российской Федерации, за счет собственных средств проводить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экспертизу нормативных правовых актов и проектов нормативных правовых актов (далее – независимая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экспертиза).</w:t>
      </w:r>
      <w:proofErr w:type="gramEnd"/>
    </w:p>
    <w:p w:rsidR="00315631" w:rsidRPr="00843701" w:rsidRDefault="00315631" w:rsidP="00315631">
      <w:pPr>
        <w:adjustRightInd w:val="0"/>
        <w:ind w:firstLine="567"/>
        <w:jc w:val="both"/>
        <w:rPr>
          <w:sz w:val="24"/>
          <w:szCs w:val="24"/>
        </w:rPr>
      </w:pPr>
      <w:r w:rsidRPr="00843701">
        <w:rPr>
          <w:sz w:val="24"/>
          <w:szCs w:val="24"/>
        </w:rPr>
        <w:t xml:space="preserve">Не допускается проведение независимой антикоррупционной экспертизы:  </w:t>
      </w:r>
    </w:p>
    <w:p w:rsidR="00315631" w:rsidRPr="00843701" w:rsidRDefault="00315631" w:rsidP="00315631">
      <w:pPr>
        <w:adjustRightInd w:val="0"/>
        <w:ind w:firstLine="567"/>
        <w:jc w:val="both"/>
        <w:rPr>
          <w:sz w:val="24"/>
          <w:szCs w:val="24"/>
        </w:rPr>
      </w:pPr>
      <w:r w:rsidRPr="00843701">
        <w:rPr>
          <w:sz w:val="24"/>
          <w:szCs w:val="24"/>
        </w:rPr>
        <w:t>- гражданами, имеющими неснятую или непогашенную судимость;</w:t>
      </w:r>
    </w:p>
    <w:p w:rsidR="00315631" w:rsidRPr="00843701" w:rsidRDefault="00315631" w:rsidP="00315631">
      <w:pPr>
        <w:adjustRightInd w:val="0"/>
        <w:ind w:firstLine="567"/>
        <w:jc w:val="both"/>
        <w:rPr>
          <w:sz w:val="24"/>
          <w:szCs w:val="24"/>
        </w:rPr>
      </w:pPr>
      <w:r w:rsidRPr="00843701">
        <w:rPr>
          <w:sz w:val="24"/>
          <w:szCs w:val="24"/>
        </w:rPr>
        <w:t>-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15631" w:rsidRPr="00843701" w:rsidRDefault="00315631" w:rsidP="00315631">
      <w:pPr>
        <w:adjustRightInd w:val="0"/>
        <w:ind w:firstLine="567"/>
        <w:jc w:val="both"/>
        <w:rPr>
          <w:sz w:val="24"/>
          <w:szCs w:val="24"/>
        </w:rPr>
      </w:pPr>
      <w:r w:rsidRPr="00843701">
        <w:rPr>
          <w:sz w:val="24"/>
          <w:szCs w:val="24"/>
        </w:rPr>
        <w:t xml:space="preserve">- гражданами, осуществляющими деятельность в органах и организациях, указанных                               в п. 3 ч. 1 ст. 3 Федерального закона от 17.07.2009 </w:t>
      </w:r>
      <w:hyperlink r:id="rId6" w:tooltip="ФЕДЕРАЛЬНЫЙ ЗАКОН от 17.07.2009 № 172-ФЗ ГОСУДАРСТВЕННАЯ ДУМА ФЕДЕРАЛЬНОГО СОБРАНИЯ РФ&#10;&#10;Об антикоррупционной экспертизе нормативных правовых актов и проектов нормативных правовых актов" w:history="1">
        <w:r w:rsidRPr="00843701">
          <w:rPr>
            <w:rStyle w:val="ac"/>
            <w:color w:val="auto"/>
            <w:sz w:val="24"/>
            <w:szCs w:val="24"/>
          </w:rPr>
          <w:t>№ 172-ФЗ «Об антикоррупционной экспертизе</w:t>
        </w:r>
      </w:hyperlink>
      <w:r w:rsidRPr="00843701">
        <w:rPr>
          <w:sz w:val="24"/>
          <w:szCs w:val="24"/>
        </w:rPr>
        <w:t xml:space="preserve"> нормативных правовых актов и проектов нормативных правовых актов»;</w:t>
      </w:r>
    </w:p>
    <w:p w:rsidR="00315631" w:rsidRPr="00843701" w:rsidRDefault="00315631" w:rsidP="00315631">
      <w:pPr>
        <w:adjustRightInd w:val="0"/>
        <w:ind w:firstLine="567"/>
        <w:jc w:val="both"/>
        <w:rPr>
          <w:sz w:val="24"/>
          <w:szCs w:val="24"/>
        </w:rPr>
      </w:pPr>
      <w:r w:rsidRPr="00843701">
        <w:rPr>
          <w:sz w:val="24"/>
          <w:szCs w:val="24"/>
        </w:rPr>
        <w:t>- международными и иностранными организациями;</w:t>
      </w:r>
    </w:p>
    <w:p w:rsidR="00315631" w:rsidRPr="00843701" w:rsidRDefault="00315631" w:rsidP="00315631">
      <w:pPr>
        <w:adjustRightInd w:val="0"/>
        <w:ind w:firstLine="567"/>
        <w:jc w:val="both"/>
        <w:rPr>
          <w:sz w:val="24"/>
          <w:szCs w:val="24"/>
        </w:rPr>
      </w:pPr>
      <w:r w:rsidRPr="00843701">
        <w:rPr>
          <w:sz w:val="24"/>
          <w:szCs w:val="24"/>
        </w:rPr>
        <w:t>- иностранными агентами.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>2. Разработчики обеспечивают размещени</w:t>
      </w:r>
      <w:r w:rsidR="00DA5086" w:rsidRPr="00843701">
        <w:rPr>
          <w:rFonts w:ascii="Times New Roman" w:hAnsi="Times New Roman" w:cs="Times New Roman"/>
          <w:sz w:val="24"/>
          <w:szCs w:val="24"/>
        </w:rPr>
        <w:t xml:space="preserve">е на </w:t>
      </w:r>
      <w:proofErr w:type="gramStart"/>
      <w:r w:rsidR="00DA5086" w:rsidRPr="00843701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8437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DA5086" w:rsidRPr="00843701">
        <w:rPr>
          <w:rFonts w:ascii="Times New Roman" w:hAnsi="Times New Roman" w:cs="Times New Roman"/>
          <w:sz w:val="24"/>
          <w:szCs w:val="24"/>
        </w:rPr>
        <w:t>локального акта</w:t>
      </w:r>
      <w:r w:rsidRPr="00843701">
        <w:rPr>
          <w:rFonts w:ascii="Times New Roman" w:hAnsi="Times New Roman" w:cs="Times New Roman"/>
          <w:sz w:val="24"/>
          <w:szCs w:val="24"/>
        </w:rPr>
        <w:t xml:space="preserve"> с указанием электронного адреса, дат начала и окончания приема заключений по результатам независимой антикоррупционной экспертизы не позднее 2 рабочих дней, следующих за днем согласования данного проекта </w:t>
      </w:r>
      <w:r w:rsidR="00DA5086" w:rsidRPr="00843701">
        <w:rPr>
          <w:rFonts w:ascii="Times New Roman" w:hAnsi="Times New Roman" w:cs="Times New Roman"/>
          <w:sz w:val="24"/>
          <w:szCs w:val="24"/>
        </w:rPr>
        <w:t>в Комиссии</w:t>
      </w:r>
      <w:r w:rsidRPr="00843701">
        <w:rPr>
          <w:rFonts w:ascii="Times New Roman" w:hAnsi="Times New Roman" w:cs="Times New Roman"/>
          <w:sz w:val="24"/>
          <w:szCs w:val="24"/>
        </w:rPr>
        <w:t>.</w:t>
      </w:r>
    </w:p>
    <w:p w:rsidR="00315631" w:rsidRPr="00843701" w:rsidRDefault="00315631" w:rsidP="00315631">
      <w:pPr>
        <w:ind w:firstLine="567"/>
        <w:jc w:val="both"/>
        <w:rPr>
          <w:sz w:val="24"/>
          <w:szCs w:val="24"/>
        </w:rPr>
      </w:pPr>
      <w:r w:rsidRPr="00843701">
        <w:rPr>
          <w:sz w:val="24"/>
          <w:szCs w:val="24"/>
        </w:rPr>
        <w:t xml:space="preserve">Прием заключений по результатам независимой антикоррупционной экспертизы осуществляется в течение 10 рабочих дней со дня размещения проекта </w:t>
      </w:r>
      <w:r w:rsidR="00843701" w:rsidRPr="00843701">
        <w:rPr>
          <w:sz w:val="24"/>
          <w:szCs w:val="24"/>
        </w:rPr>
        <w:t>локального акта</w:t>
      </w:r>
      <w:r w:rsidRPr="00843701">
        <w:rPr>
          <w:sz w:val="24"/>
          <w:szCs w:val="24"/>
        </w:rPr>
        <w:t xml:space="preserve"> на </w:t>
      </w:r>
      <w:proofErr w:type="gramStart"/>
      <w:r w:rsidRPr="00843701">
        <w:rPr>
          <w:sz w:val="24"/>
          <w:szCs w:val="24"/>
        </w:rPr>
        <w:t>официальном</w:t>
      </w:r>
      <w:proofErr w:type="gramEnd"/>
      <w:r w:rsidRPr="00843701">
        <w:rPr>
          <w:sz w:val="24"/>
          <w:szCs w:val="24"/>
        </w:rPr>
        <w:t xml:space="preserve"> </w:t>
      </w:r>
      <w:proofErr w:type="spellStart"/>
      <w:r w:rsidRPr="00843701">
        <w:rPr>
          <w:sz w:val="24"/>
          <w:szCs w:val="24"/>
        </w:rPr>
        <w:t>веб-сайте</w:t>
      </w:r>
      <w:proofErr w:type="spellEnd"/>
      <w:r w:rsidRPr="00843701">
        <w:rPr>
          <w:sz w:val="24"/>
          <w:szCs w:val="24"/>
        </w:rPr>
        <w:t xml:space="preserve">. </w:t>
      </w:r>
    </w:p>
    <w:p w:rsidR="00315631" w:rsidRPr="00843701" w:rsidRDefault="00315631" w:rsidP="00315631">
      <w:pPr>
        <w:ind w:firstLine="567"/>
        <w:jc w:val="both"/>
        <w:rPr>
          <w:sz w:val="24"/>
          <w:szCs w:val="24"/>
        </w:rPr>
      </w:pPr>
      <w:r w:rsidRPr="00843701">
        <w:rPr>
          <w:sz w:val="24"/>
          <w:szCs w:val="24"/>
        </w:rPr>
        <w:t xml:space="preserve">3. При поступлении на адрес электронной </w:t>
      </w:r>
      <w:proofErr w:type="gramStart"/>
      <w:r w:rsidRPr="00843701">
        <w:rPr>
          <w:sz w:val="24"/>
          <w:szCs w:val="24"/>
        </w:rPr>
        <w:t xml:space="preserve">почты разработчика проекта </w:t>
      </w:r>
      <w:r w:rsidR="00843701">
        <w:rPr>
          <w:sz w:val="24"/>
          <w:szCs w:val="24"/>
        </w:rPr>
        <w:t>локального акта</w:t>
      </w:r>
      <w:r w:rsidRPr="00843701">
        <w:rPr>
          <w:sz w:val="24"/>
          <w:szCs w:val="24"/>
        </w:rPr>
        <w:t xml:space="preserve"> заключения</w:t>
      </w:r>
      <w:proofErr w:type="gramEnd"/>
      <w:r w:rsidRPr="00843701">
        <w:rPr>
          <w:sz w:val="24"/>
          <w:szCs w:val="24"/>
        </w:rPr>
        <w:t xml:space="preserve"> по результатам независимой антикоррупционной экспертизы, оно подлежит регистрации с направлением копии заключения </w:t>
      </w:r>
      <w:r w:rsidR="00843701">
        <w:rPr>
          <w:sz w:val="24"/>
          <w:szCs w:val="24"/>
        </w:rPr>
        <w:t>в Комиссию</w:t>
      </w:r>
      <w:r w:rsidRPr="00843701">
        <w:rPr>
          <w:sz w:val="24"/>
          <w:szCs w:val="24"/>
        </w:rPr>
        <w:t xml:space="preserve">. </w:t>
      </w:r>
    </w:p>
    <w:p w:rsidR="00315631" w:rsidRPr="00843701" w:rsidRDefault="00315631" w:rsidP="00315631">
      <w:pPr>
        <w:ind w:firstLine="567"/>
        <w:jc w:val="both"/>
        <w:rPr>
          <w:sz w:val="24"/>
          <w:szCs w:val="24"/>
        </w:rPr>
      </w:pPr>
      <w:r w:rsidRPr="00843701">
        <w:rPr>
          <w:sz w:val="24"/>
          <w:szCs w:val="24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проекта, которому оно направлено, в порядке и сроки, предусмотренные федеральным законодательством.</w:t>
      </w:r>
    </w:p>
    <w:p w:rsidR="00315631" w:rsidRPr="00843701" w:rsidRDefault="00315631" w:rsidP="00315631">
      <w:pPr>
        <w:tabs>
          <w:tab w:val="left" w:pos="6360"/>
        </w:tabs>
        <w:rPr>
          <w:sz w:val="24"/>
          <w:szCs w:val="24"/>
        </w:rPr>
      </w:pPr>
    </w:p>
    <w:p w:rsidR="00315631" w:rsidRPr="00843701" w:rsidRDefault="00315631" w:rsidP="00843701">
      <w:pPr>
        <w:pStyle w:val="1"/>
        <w:spacing w:before="0" w:after="0"/>
        <w:ind w:left="4956" w:firstLine="708"/>
        <w:jc w:val="right"/>
        <w:rPr>
          <w:rFonts w:ascii="Times New Roman" w:hAnsi="Times New Roman"/>
          <w:b w:val="0"/>
          <w:sz w:val="24"/>
          <w:szCs w:val="24"/>
        </w:rPr>
      </w:pPr>
      <w:r w:rsidRPr="00843701">
        <w:rPr>
          <w:rFonts w:ascii="Times New Roman" w:hAnsi="Times New Roman"/>
          <w:b w:val="0"/>
          <w:sz w:val="24"/>
          <w:szCs w:val="24"/>
        </w:rPr>
        <w:lastRenderedPageBreak/>
        <w:t>Приложение 1</w:t>
      </w:r>
    </w:p>
    <w:p w:rsidR="00315631" w:rsidRPr="00843701" w:rsidRDefault="00315631" w:rsidP="00843701">
      <w:pPr>
        <w:pStyle w:val="1"/>
        <w:spacing w:before="0" w:after="0"/>
        <w:ind w:left="4956" w:firstLine="708"/>
        <w:jc w:val="right"/>
        <w:rPr>
          <w:rFonts w:ascii="Times New Roman" w:hAnsi="Times New Roman"/>
          <w:b w:val="0"/>
          <w:sz w:val="24"/>
          <w:szCs w:val="24"/>
        </w:rPr>
      </w:pPr>
      <w:r w:rsidRPr="00843701">
        <w:rPr>
          <w:rFonts w:ascii="Times New Roman" w:hAnsi="Times New Roman"/>
          <w:b w:val="0"/>
          <w:sz w:val="24"/>
          <w:szCs w:val="24"/>
        </w:rPr>
        <w:t xml:space="preserve">к Порядку проведения антикоррупционной </w:t>
      </w:r>
    </w:p>
    <w:p w:rsidR="00315631" w:rsidRPr="00843701" w:rsidRDefault="00315631" w:rsidP="00843701">
      <w:pPr>
        <w:pStyle w:val="1"/>
        <w:spacing w:before="0" w:after="0"/>
        <w:ind w:left="4956" w:firstLine="708"/>
        <w:jc w:val="right"/>
        <w:rPr>
          <w:rFonts w:ascii="Times New Roman" w:hAnsi="Times New Roman"/>
          <w:b w:val="0"/>
          <w:sz w:val="24"/>
          <w:szCs w:val="24"/>
        </w:rPr>
      </w:pPr>
      <w:r w:rsidRPr="00843701">
        <w:rPr>
          <w:rFonts w:ascii="Times New Roman" w:hAnsi="Times New Roman"/>
          <w:b w:val="0"/>
          <w:sz w:val="24"/>
          <w:szCs w:val="24"/>
        </w:rPr>
        <w:t xml:space="preserve">экспертизы </w:t>
      </w:r>
      <w:r w:rsidR="00F362A9" w:rsidRPr="00843701">
        <w:rPr>
          <w:rFonts w:ascii="Times New Roman" w:hAnsi="Times New Roman"/>
          <w:b w:val="0"/>
          <w:sz w:val="24"/>
          <w:szCs w:val="24"/>
        </w:rPr>
        <w:t>локальных</w:t>
      </w:r>
      <w:r w:rsidRPr="00843701">
        <w:rPr>
          <w:rFonts w:ascii="Times New Roman" w:hAnsi="Times New Roman"/>
          <w:b w:val="0"/>
          <w:sz w:val="24"/>
          <w:szCs w:val="24"/>
        </w:rPr>
        <w:t xml:space="preserve"> актов и их проектов</w:t>
      </w:r>
    </w:p>
    <w:p w:rsidR="00315631" w:rsidRPr="00843701" w:rsidRDefault="00315631" w:rsidP="0031563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15631" w:rsidRPr="00843701" w:rsidRDefault="00315631" w:rsidP="0031563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15631" w:rsidRPr="00843701" w:rsidRDefault="00315631" w:rsidP="0031563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43701">
        <w:rPr>
          <w:rFonts w:ascii="Times New Roman" w:hAnsi="Times New Roman"/>
          <w:sz w:val="24"/>
          <w:szCs w:val="24"/>
        </w:rPr>
        <w:t xml:space="preserve">Заключение </w:t>
      </w:r>
    </w:p>
    <w:p w:rsidR="00315631" w:rsidRPr="00843701" w:rsidRDefault="00315631" w:rsidP="0031563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43701">
        <w:rPr>
          <w:rFonts w:ascii="Times New Roman" w:hAnsi="Times New Roman"/>
          <w:sz w:val="24"/>
          <w:szCs w:val="24"/>
        </w:rPr>
        <w:t xml:space="preserve">о проведении антикоррупционной экспертизы </w:t>
      </w:r>
    </w:p>
    <w:p w:rsidR="00315631" w:rsidRPr="00843701" w:rsidRDefault="00315631" w:rsidP="0031563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43701">
        <w:rPr>
          <w:rFonts w:ascii="Times New Roman" w:hAnsi="Times New Roman"/>
          <w:sz w:val="24"/>
          <w:szCs w:val="24"/>
        </w:rPr>
        <w:t xml:space="preserve">правового акта (проекта) (об отсутствии </w:t>
      </w:r>
      <w:proofErr w:type="spellStart"/>
      <w:r w:rsidRPr="00843701">
        <w:rPr>
          <w:rFonts w:ascii="Times New Roman" w:hAnsi="Times New Roman"/>
          <w:sz w:val="24"/>
          <w:szCs w:val="24"/>
        </w:rPr>
        <w:t>коррупциогенности</w:t>
      </w:r>
      <w:proofErr w:type="spellEnd"/>
      <w:r w:rsidRPr="00843701">
        <w:rPr>
          <w:rFonts w:ascii="Times New Roman" w:hAnsi="Times New Roman"/>
          <w:sz w:val="24"/>
          <w:szCs w:val="24"/>
        </w:rPr>
        <w:t xml:space="preserve"> норм)</w:t>
      </w:r>
    </w:p>
    <w:p w:rsidR="00315631" w:rsidRPr="00843701" w:rsidRDefault="00315631" w:rsidP="00315631">
      <w:pPr>
        <w:shd w:val="clear" w:color="auto" w:fill="FFFFFF"/>
        <w:jc w:val="center"/>
        <w:rPr>
          <w:sz w:val="24"/>
          <w:szCs w:val="24"/>
        </w:rPr>
      </w:pPr>
    </w:p>
    <w:p w:rsidR="00315631" w:rsidRPr="00843701" w:rsidRDefault="00315631" w:rsidP="00315631">
      <w:pPr>
        <w:shd w:val="clear" w:color="auto" w:fill="FFFFFF"/>
        <w:tabs>
          <w:tab w:val="left" w:leader="underscore" w:pos="1738"/>
          <w:tab w:val="left" w:pos="3245"/>
          <w:tab w:val="left" w:pos="7358"/>
          <w:tab w:val="left" w:leader="underscore" w:pos="8318"/>
        </w:tabs>
        <w:jc w:val="right"/>
        <w:rPr>
          <w:sz w:val="24"/>
          <w:szCs w:val="24"/>
        </w:rPr>
      </w:pPr>
      <w:r w:rsidRPr="00843701">
        <w:rPr>
          <w:sz w:val="24"/>
          <w:szCs w:val="24"/>
        </w:rPr>
        <w:t>(примерный образец)</w:t>
      </w:r>
    </w:p>
    <w:p w:rsidR="00315631" w:rsidRPr="00843701" w:rsidRDefault="00315631" w:rsidP="00315631">
      <w:pPr>
        <w:shd w:val="clear" w:color="auto" w:fill="FFFFFF"/>
        <w:tabs>
          <w:tab w:val="left" w:leader="underscore" w:pos="1738"/>
          <w:tab w:val="left" w:pos="4253"/>
          <w:tab w:val="left" w:pos="8222"/>
        </w:tabs>
        <w:jc w:val="center"/>
        <w:rPr>
          <w:spacing w:val="-5"/>
          <w:sz w:val="24"/>
          <w:szCs w:val="24"/>
        </w:rPr>
      </w:pPr>
      <w:r w:rsidRPr="00843701">
        <w:rPr>
          <w:sz w:val="24"/>
          <w:szCs w:val="24"/>
        </w:rPr>
        <w:t>Дата</w:t>
      </w:r>
      <w:r w:rsidRPr="00843701">
        <w:rPr>
          <w:sz w:val="24"/>
          <w:szCs w:val="24"/>
        </w:rPr>
        <w:tab/>
      </w:r>
      <w:r w:rsidRPr="00843701">
        <w:rPr>
          <w:sz w:val="24"/>
          <w:szCs w:val="24"/>
        </w:rPr>
        <w:tab/>
      </w:r>
      <w:proofErr w:type="gramStart"/>
      <w:r w:rsidRPr="00843701">
        <w:rPr>
          <w:sz w:val="24"/>
          <w:szCs w:val="24"/>
        </w:rPr>
        <w:t>г</w:t>
      </w:r>
      <w:proofErr w:type="gramEnd"/>
      <w:r w:rsidRPr="00843701">
        <w:rPr>
          <w:sz w:val="24"/>
          <w:szCs w:val="24"/>
        </w:rPr>
        <w:t>. Лангепас</w:t>
      </w:r>
      <w:r w:rsidRPr="00843701">
        <w:rPr>
          <w:sz w:val="24"/>
          <w:szCs w:val="24"/>
        </w:rPr>
        <w:tab/>
        <w:t xml:space="preserve"> № _______ </w:t>
      </w:r>
      <w:r w:rsidRPr="00843701">
        <w:rPr>
          <w:spacing w:val="-5"/>
          <w:sz w:val="24"/>
          <w:szCs w:val="24"/>
        </w:rPr>
        <w:t>(*)</w:t>
      </w:r>
    </w:p>
    <w:p w:rsidR="00315631" w:rsidRPr="00843701" w:rsidRDefault="00315631" w:rsidP="00315631">
      <w:pPr>
        <w:shd w:val="clear" w:color="auto" w:fill="FFFFFF"/>
        <w:tabs>
          <w:tab w:val="left" w:leader="underscore" w:pos="1738"/>
          <w:tab w:val="left" w:pos="3245"/>
          <w:tab w:val="left" w:pos="7358"/>
          <w:tab w:val="left" w:leader="underscore" w:pos="8318"/>
        </w:tabs>
        <w:rPr>
          <w:sz w:val="24"/>
          <w:szCs w:val="24"/>
        </w:rPr>
      </w:pPr>
    </w:p>
    <w:p w:rsidR="00315631" w:rsidRPr="00843701" w:rsidRDefault="00315631" w:rsidP="00315631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843701">
        <w:rPr>
          <w:rFonts w:ascii="Times New Roman" w:hAnsi="Times New Roman"/>
          <w:sz w:val="24"/>
          <w:szCs w:val="24"/>
          <w:lang w:val="en-US"/>
        </w:rPr>
        <w:t>I</w:t>
      </w:r>
      <w:r w:rsidRPr="00843701">
        <w:rPr>
          <w:rFonts w:ascii="Times New Roman" w:hAnsi="Times New Roman"/>
          <w:sz w:val="24"/>
          <w:szCs w:val="24"/>
        </w:rPr>
        <w:t>. Вводная часть</w:t>
      </w:r>
    </w:p>
    <w:p w:rsidR="00315631" w:rsidRPr="00843701" w:rsidRDefault="00315631" w:rsidP="00315631">
      <w:pPr>
        <w:shd w:val="clear" w:color="auto" w:fill="FFFFFF"/>
        <w:spacing w:line="317" w:lineRule="exact"/>
        <w:rPr>
          <w:sz w:val="24"/>
          <w:szCs w:val="24"/>
        </w:rPr>
      </w:pP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701">
        <w:rPr>
          <w:rFonts w:ascii="Times New Roman" w:hAnsi="Times New Roman" w:cs="Times New Roman"/>
          <w:sz w:val="24"/>
          <w:szCs w:val="24"/>
        </w:rPr>
        <w:t xml:space="preserve">Настоящее заключение подготовлено по результатам проведения антикоррупционной экспертизы правового акта (проекта) (наименование, заголовок), поступившего (представленного) из (от): (управления, по поручению и т.п.). </w:t>
      </w:r>
      <w:proofErr w:type="gramEnd"/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Инициатор (исполнитель) правового акта (проекта) (Ф.И.О., должность, телефон). 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701">
        <w:rPr>
          <w:rFonts w:ascii="Times New Roman" w:hAnsi="Times New Roman" w:cs="Times New Roman"/>
          <w:sz w:val="24"/>
          <w:szCs w:val="24"/>
        </w:rPr>
        <w:t>Экспертиза проведена (кем:</w:t>
      </w:r>
      <w:proofErr w:type="gramEnd"/>
      <w:r w:rsidRPr="00843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701">
        <w:rPr>
          <w:rFonts w:ascii="Times New Roman" w:hAnsi="Times New Roman" w:cs="Times New Roman"/>
          <w:sz w:val="24"/>
          <w:szCs w:val="24"/>
        </w:rPr>
        <w:t xml:space="preserve">ФИО, должность, телефон). </w:t>
      </w:r>
      <w:proofErr w:type="gramEnd"/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>В процессе антикоррупционной экспертизы кроме положений Методики проведения экспертизы проектов, утвержденной Правительством РФ применены: (предложения специалиста..., методические рекомендации научных, иных... учреждений..., размещенных в сети Интернет, специальных общедоступных источниках... и др.)____________________________________</w:t>
      </w:r>
      <w:proofErr w:type="gramStart"/>
      <w:r w:rsidRPr="008437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15631" w:rsidRPr="00843701" w:rsidRDefault="00315631" w:rsidP="00315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5631" w:rsidRPr="00843701" w:rsidRDefault="00315631" w:rsidP="00315631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843701">
        <w:rPr>
          <w:rFonts w:ascii="Times New Roman" w:hAnsi="Times New Roman"/>
          <w:sz w:val="24"/>
          <w:szCs w:val="24"/>
          <w:lang w:val="en-US"/>
        </w:rPr>
        <w:t>II</w:t>
      </w:r>
      <w:r w:rsidRPr="00843701">
        <w:rPr>
          <w:rFonts w:ascii="Times New Roman" w:hAnsi="Times New Roman"/>
          <w:sz w:val="24"/>
          <w:szCs w:val="24"/>
        </w:rPr>
        <w:t>. Выводы</w:t>
      </w:r>
    </w:p>
    <w:p w:rsidR="00315631" w:rsidRPr="00843701" w:rsidRDefault="00315631" w:rsidP="00315631">
      <w:pPr>
        <w:pStyle w:val="2"/>
        <w:rPr>
          <w:rFonts w:ascii="Times New Roman" w:hAnsi="Times New Roman"/>
          <w:sz w:val="24"/>
          <w:szCs w:val="24"/>
        </w:rPr>
      </w:pP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>В нормах представленного правового акта (проекта) «_______________________________» коррупционные факторы не выявлены.</w:t>
      </w:r>
    </w:p>
    <w:p w:rsidR="00315631" w:rsidRPr="00843701" w:rsidRDefault="00315631" w:rsidP="00315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5631" w:rsidRPr="00843701" w:rsidRDefault="00843701" w:rsidP="0031563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антикоррупционной комиссии </w:t>
      </w:r>
    </w:p>
    <w:p w:rsidR="00315631" w:rsidRPr="00843701" w:rsidRDefault="00315631" w:rsidP="0031563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843701">
        <w:rPr>
          <w:rFonts w:ascii="Times New Roman" w:hAnsi="Times New Roman" w:cs="Times New Roman"/>
          <w:sz w:val="24"/>
          <w:szCs w:val="24"/>
        </w:rPr>
        <w:tab/>
        <w:t xml:space="preserve">_________________________ </w:t>
      </w:r>
      <w:r w:rsidRPr="00843701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15631" w:rsidRPr="00843701" w:rsidRDefault="00315631" w:rsidP="00315631">
      <w:pPr>
        <w:pStyle w:val="ConsPlusNormal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* - Указываются дата, номер, отраженные в отдельном журнале (реестре) учета проведения </w:t>
      </w:r>
      <w:proofErr w:type="spellStart"/>
      <w:r w:rsidRPr="00843701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43701">
        <w:rPr>
          <w:rFonts w:ascii="Times New Roman" w:hAnsi="Times New Roman" w:cs="Times New Roman"/>
          <w:sz w:val="24"/>
          <w:szCs w:val="24"/>
        </w:rPr>
        <w:t xml:space="preserve"> экспертиз правовых актов (проектов).</w:t>
      </w:r>
    </w:p>
    <w:p w:rsidR="00315631" w:rsidRPr="00843701" w:rsidRDefault="00315631" w:rsidP="00315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5631" w:rsidRPr="00843701" w:rsidRDefault="00315631" w:rsidP="00315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5631" w:rsidRPr="00843701" w:rsidRDefault="00315631" w:rsidP="005448C2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843701">
        <w:rPr>
          <w:rFonts w:ascii="Times New Roman" w:hAnsi="Times New Roman"/>
          <w:sz w:val="24"/>
          <w:szCs w:val="24"/>
        </w:rPr>
        <w:br w:type="page"/>
      </w:r>
      <w:r w:rsidRPr="0084370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</w:t>
      </w:r>
      <w:r w:rsidRPr="00843701">
        <w:rPr>
          <w:rFonts w:ascii="Times New Roman" w:hAnsi="Times New Roman"/>
          <w:b w:val="0"/>
          <w:sz w:val="24"/>
          <w:szCs w:val="24"/>
        </w:rPr>
        <w:t>Приложение 2</w:t>
      </w:r>
    </w:p>
    <w:p w:rsidR="00F362A9" w:rsidRPr="00843701" w:rsidRDefault="00F362A9" w:rsidP="005448C2">
      <w:pPr>
        <w:pStyle w:val="1"/>
        <w:spacing w:before="0" w:after="0"/>
        <w:ind w:left="4956" w:firstLine="708"/>
        <w:jc w:val="right"/>
        <w:rPr>
          <w:rFonts w:ascii="Times New Roman" w:hAnsi="Times New Roman"/>
          <w:b w:val="0"/>
          <w:sz w:val="24"/>
          <w:szCs w:val="24"/>
        </w:rPr>
      </w:pPr>
      <w:r w:rsidRPr="00843701">
        <w:rPr>
          <w:rFonts w:ascii="Times New Roman" w:hAnsi="Times New Roman"/>
          <w:b w:val="0"/>
          <w:sz w:val="24"/>
          <w:szCs w:val="24"/>
        </w:rPr>
        <w:t xml:space="preserve">к Порядку проведения антикоррупционной </w:t>
      </w:r>
    </w:p>
    <w:p w:rsidR="00F362A9" w:rsidRPr="00843701" w:rsidRDefault="00F362A9" w:rsidP="005448C2">
      <w:pPr>
        <w:pStyle w:val="1"/>
        <w:spacing w:before="0" w:after="0"/>
        <w:ind w:left="4956" w:firstLine="708"/>
        <w:jc w:val="right"/>
        <w:rPr>
          <w:rFonts w:ascii="Times New Roman" w:hAnsi="Times New Roman"/>
          <w:b w:val="0"/>
          <w:sz w:val="24"/>
          <w:szCs w:val="24"/>
        </w:rPr>
      </w:pPr>
      <w:r w:rsidRPr="00843701">
        <w:rPr>
          <w:rFonts w:ascii="Times New Roman" w:hAnsi="Times New Roman"/>
          <w:b w:val="0"/>
          <w:sz w:val="24"/>
          <w:szCs w:val="24"/>
        </w:rPr>
        <w:t>экспертизы локальных актов и их проектов</w:t>
      </w:r>
    </w:p>
    <w:p w:rsidR="00315631" w:rsidRPr="00843701" w:rsidRDefault="00315631" w:rsidP="00315631">
      <w:pPr>
        <w:jc w:val="right"/>
        <w:rPr>
          <w:sz w:val="24"/>
          <w:szCs w:val="24"/>
        </w:rPr>
      </w:pPr>
    </w:p>
    <w:p w:rsidR="00315631" w:rsidRPr="00843701" w:rsidRDefault="00315631" w:rsidP="0031563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43701">
        <w:rPr>
          <w:rFonts w:ascii="Times New Roman" w:hAnsi="Times New Roman"/>
          <w:sz w:val="24"/>
          <w:szCs w:val="24"/>
        </w:rPr>
        <w:t xml:space="preserve">Заключение </w:t>
      </w:r>
    </w:p>
    <w:p w:rsidR="00315631" w:rsidRPr="00843701" w:rsidRDefault="00315631" w:rsidP="0031563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43701">
        <w:rPr>
          <w:rFonts w:ascii="Times New Roman" w:hAnsi="Times New Roman"/>
          <w:sz w:val="24"/>
          <w:szCs w:val="24"/>
        </w:rPr>
        <w:t xml:space="preserve">о проведении антикоррупционной экспертизы правового акта (проекта) </w:t>
      </w:r>
    </w:p>
    <w:p w:rsidR="00315631" w:rsidRPr="00843701" w:rsidRDefault="00315631" w:rsidP="0031563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43701">
        <w:rPr>
          <w:rFonts w:ascii="Times New Roman" w:hAnsi="Times New Roman"/>
          <w:sz w:val="24"/>
          <w:szCs w:val="24"/>
        </w:rPr>
        <w:t xml:space="preserve">(о </w:t>
      </w:r>
      <w:proofErr w:type="gramStart"/>
      <w:r w:rsidRPr="00843701">
        <w:rPr>
          <w:rFonts w:ascii="Times New Roman" w:hAnsi="Times New Roman"/>
          <w:sz w:val="24"/>
          <w:szCs w:val="24"/>
        </w:rPr>
        <w:t>выявленной</w:t>
      </w:r>
      <w:proofErr w:type="gramEnd"/>
      <w:r w:rsidRPr="00843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01">
        <w:rPr>
          <w:rFonts w:ascii="Times New Roman" w:hAnsi="Times New Roman"/>
          <w:sz w:val="24"/>
          <w:szCs w:val="24"/>
        </w:rPr>
        <w:t>коррупциогенности</w:t>
      </w:r>
      <w:proofErr w:type="spellEnd"/>
      <w:r w:rsidRPr="00843701">
        <w:rPr>
          <w:rFonts w:ascii="Times New Roman" w:hAnsi="Times New Roman"/>
          <w:sz w:val="24"/>
          <w:szCs w:val="24"/>
        </w:rPr>
        <w:t xml:space="preserve"> норм)</w:t>
      </w:r>
    </w:p>
    <w:p w:rsidR="00315631" w:rsidRPr="00843701" w:rsidRDefault="00315631" w:rsidP="00315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5631" w:rsidRPr="00843701" w:rsidRDefault="00315631" w:rsidP="00315631">
      <w:pPr>
        <w:pStyle w:val="ConsPlusNormal"/>
        <w:ind w:left="5954" w:firstLine="6"/>
        <w:jc w:val="right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>(примерный образец)</w:t>
      </w:r>
    </w:p>
    <w:p w:rsidR="00315631" w:rsidRPr="00843701" w:rsidRDefault="00315631" w:rsidP="003156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370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43701">
        <w:rPr>
          <w:rFonts w:ascii="Times New Roman" w:hAnsi="Times New Roman" w:cs="Times New Roman"/>
          <w:sz w:val="24"/>
          <w:szCs w:val="24"/>
        </w:rPr>
        <w:t>. Лангепас</w:t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  <w:t xml:space="preserve">  № _____(*)</w:t>
      </w:r>
    </w:p>
    <w:p w:rsidR="00315631" w:rsidRPr="00843701" w:rsidRDefault="00315631" w:rsidP="00315631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843701">
        <w:rPr>
          <w:rFonts w:ascii="Times New Roman" w:hAnsi="Times New Roman"/>
          <w:i w:val="0"/>
          <w:sz w:val="24"/>
          <w:szCs w:val="24"/>
          <w:lang w:val="en-US"/>
        </w:rPr>
        <w:t>I</w:t>
      </w:r>
      <w:r w:rsidRPr="00843701">
        <w:rPr>
          <w:rFonts w:ascii="Times New Roman" w:hAnsi="Times New Roman"/>
          <w:i w:val="0"/>
          <w:sz w:val="24"/>
          <w:szCs w:val="24"/>
        </w:rPr>
        <w:t>. Вводная часть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701">
        <w:rPr>
          <w:rFonts w:ascii="Times New Roman" w:hAnsi="Times New Roman" w:cs="Times New Roman"/>
          <w:sz w:val="24"/>
          <w:szCs w:val="24"/>
        </w:rPr>
        <w:t xml:space="preserve">Настоящее заключение подготовлено по результатам проведения антикоррупционной экспертизы правового акта (проекта) (наименование, заголовок), поступившего (представленного) из (от) (департамента, по поручению и т.п.). </w:t>
      </w:r>
      <w:proofErr w:type="gramEnd"/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Инициатор (исполнитель) правового акта (проекта) (Ф.И.О., должность, телефон). 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701">
        <w:rPr>
          <w:rFonts w:ascii="Times New Roman" w:hAnsi="Times New Roman" w:cs="Times New Roman"/>
          <w:sz w:val="24"/>
          <w:szCs w:val="24"/>
        </w:rPr>
        <w:t>Экспертиза проведена (кем:</w:t>
      </w:r>
      <w:proofErr w:type="gramEnd"/>
      <w:r w:rsidRPr="00843701">
        <w:rPr>
          <w:rFonts w:ascii="Times New Roman" w:hAnsi="Times New Roman" w:cs="Times New Roman"/>
          <w:sz w:val="24"/>
          <w:szCs w:val="24"/>
        </w:rPr>
        <w:t xml:space="preserve"> Ф.И.О., должность, телефон)</w:t>
      </w:r>
      <w:proofErr w:type="gramStart"/>
      <w:r w:rsidRPr="008437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>В процессе антикоррупционной экспертизы кроме положений Методики проведения экспертизы проектов, утвержденной Правительством РФ, применены (предложения специалиста..., методические рекомендации научных, иных... учреждений..., размещенных в сети Интернет, специальных общедоступных источниках..</w:t>
      </w:r>
      <w:proofErr w:type="gramStart"/>
      <w:r w:rsidRPr="0084370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43701">
        <w:rPr>
          <w:rFonts w:ascii="Times New Roman" w:hAnsi="Times New Roman" w:cs="Times New Roman"/>
          <w:sz w:val="24"/>
          <w:szCs w:val="24"/>
        </w:rPr>
        <w:t xml:space="preserve"> др.).</w:t>
      </w:r>
    </w:p>
    <w:p w:rsidR="00315631" w:rsidRPr="00843701" w:rsidRDefault="00315631" w:rsidP="00315631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843701">
        <w:rPr>
          <w:rFonts w:ascii="Times New Roman" w:hAnsi="Times New Roman"/>
          <w:i w:val="0"/>
          <w:sz w:val="24"/>
          <w:szCs w:val="24"/>
          <w:lang w:val="en-US"/>
        </w:rPr>
        <w:t>II</w:t>
      </w:r>
      <w:r w:rsidRPr="00843701">
        <w:rPr>
          <w:rFonts w:ascii="Times New Roman" w:hAnsi="Times New Roman"/>
          <w:i w:val="0"/>
          <w:sz w:val="24"/>
          <w:szCs w:val="24"/>
        </w:rPr>
        <w:t>. Описательная часть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>В представленном правовом акте (проекте) дается описание выявленных коррупционных факторов, поддающихся выявлению силами эксперта, проводящего данную экспертизу, их возможное влияние на коррупционное поведение, в том числе с учетом мнения специалиста (в случае его привлечения), по вопросам, определенным экспертом: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>а) например: при определении полномочия органа местного самоуправления в проекте... использованы бланкетные нормы «в соответствии с постановлением..., приказом...», что указывает на примерный коррупционный фактор (п. Методики);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б) сформулированы условия принятия решения с использованием формулировок: «может отказать...», «вправе запросить дополнительно...», «в установленные сроки», что указывает на примерный коррупционный фактор (п. Методики). </w:t>
      </w:r>
    </w:p>
    <w:p w:rsidR="00315631" w:rsidRPr="00843701" w:rsidRDefault="00315631" w:rsidP="00315631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843701">
        <w:rPr>
          <w:rFonts w:ascii="Times New Roman" w:hAnsi="Times New Roman"/>
          <w:i w:val="0"/>
          <w:sz w:val="24"/>
          <w:szCs w:val="24"/>
          <w:lang w:val="en-US"/>
        </w:rPr>
        <w:t>III</w:t>
      </w:r>
      <w:r w:rsidRPr="00843701">
        <w:rPr>
          <w:rFonts w:ascii="Times New Roman" w:hAnsi="Times New Roman"/>
          <w:i w:val="0"/>
          <w:sz w:val="24"/>
          <w:szCs w:val="24"/>
        </w:rPr>
        <w:t>. Рекомендации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>Указываются предложения, рекомендации о возможности устранения коррупционных факторов.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>Экспертом могут высказываться другие суждения, предложения, рекомендации, исходя из специфики содержания и предмета регулирования правового акта (проекта)__________________________________________________________________.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>По результатам проведения экспертизы рекомендовано (даются суждения, предложения о возможности принятия, опубликования проекта и т.п</w:t>
      </w:r>
      <w:r w:rsidRPr="00843701">
        <w:rPr>
          <w:rFonts w:ascii="Times New Roman" w:hAnsi="Times New Roman" w:cs="Times New Roman"/>
          <w:b/>
          <w:sz w:val="24"/>
          <w:szCs w:val="24"/>
        </w:rPr>
        <w:t>.)___________________________________.</w:t>
      </w:r>
    </w:p>
    <w:p w:rsidR="00315631" w:rsidRPr="00843701" w:rsidRDefault="00315631" w:rsidP="00315631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843701">
        <w:rPr>
          <w:rFonts w:ascii="Times New Roman" w:hAnsi="Times New Roman"/>
          <w:i w:val="0"/>
          <w:sz w:val="24"/>
          <w:szCs w:val="24"/>
          <w:lang w:val="en-US"/>
        </w:rPr>
        <w:t>IV</w:t>
      </w:r>
      <w:r w:rsidRPr="00843701">
        <w:rPr>
          <w:rFonts w:ascii="Times New Roman" w:hAnsi="Times New Roman"/>
          <w:i w:val="0"/>
          <w:sz w:val="24"/>
          <w:szCs w:val="24"/>
        </w:rPr>
        <w:t>. Выводы</w:t>
      </w:r>
    </w:p>
    <w:p w:rsidR="00315631" w:rsidRPr="00843701" w:rsidRDefault="00315631" w:rsidP="003156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>Представленный правовой акт (проект) «_______________________» содержит примерные коррупционные факторы, указанные в описательной части данного заключения (при необходимости повторяются их наименования и суждения) ___________________</w:t>
      </w:r>
    </w:p>
    <w:p w:rsidR="00315631" w:rsidRPr="00843701" w:rsidRDefault="00315631" w:rsidP="00315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701" w:rsidRPr="00843701" w:rsidRDefault="00843701" w:rsidP="0084370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антикоррупционной комиссии </w:t>
      </w:r>
    </w:p>
    <w:p w:rsidR="00315631" w:rsidRPr="00843701" w:rsidRDefault="00315631" w:rsidP="003156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843701">
        <w:rPr>
          <w:rFonts w:ascii="Times New Roman" w:hAnsi="Times New Roman" w:cs="Times New Roman"/>
          <w:sz w:val="24"/>
          <w:szCs w:val="24"/>
        </w:rPr>
        <w:tab/>
        <w:t xml:space="preserve">__________________________ </w:t>
      </w:r>
      <w:r w:rsidRPr="00843701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315631" w:rsidRPr="00843701" w:rsidRDefault="00315631" w:rsidP="00315631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701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</w:r>
      <w:r w:rsidRPr="00843701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15631" w:rsidRPr="00843701" w:rsidRDefault="00315631" w:rsidP="00315631">
      <w:pPr>
        <w:shd w:val="clear" w:color="auto" w:fill="FFFFFF"/>
        <w:tabs>
          <w:tab w:val="left" w:leader="underscore" w:pos="7685"/>
        </w:tabs>
        <w:spacing w:line="317" w:lineRule="exact"/>
        <w:rPr>
          <w:sz w:val="24"/>
          <w:szCs w:val="24"/>
        </w:rPr>
      </w:pPr>
    </w:p>
    <w:p w:rsidR="00315631" w:rsidRPr="00843701" w:rsidRDefault="00315631" w:rsidP="00315631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843701">
        <w:rPr>
          <w:spacing w:val="-2"/>
          <w:sz w:val="24"/>
          <w:szCs w:val="24"/>
        </w:rPr>
        <w:t xml:space="preserve">* - Указываются дата, номер, отраженные в отдельном журнале (реестре) учета </w:t>
      </w:r>
      <w:r w:rsidRPr="00843701">
        <w:rPr>
          <w:spacing w:val="-8"/>
          <w:sz w:val="24"/>
          <w:szCs w:val="24"/>
        </w:rPr>
        <w:t xml:space="preserve">проведения </w:t>
      </w:r>
      <w:proofErr w:type="spellStart"/>
      <w:r w:rsidRPr="00843701">
        <w:rPr>
          <w:spacing w:val="-8"/>
          <w:sz w:val="24"/>
          <w:szCs w:val="24"/>
        </w:rPr>
        <w:t>антикоррупционных</w:t>
      </w:r>
      <w:proofErr w:type="spellEnd"/>
      <w:r w:rsidRPr="00843701">
        <w:rPr>
          <w:spacing w:val="-8"/>
          <w:sz w:val="24"/>
          <w:szCs w:val="24"/>
        </w:rPr>
        <w:t xml:space="preserve">  экспертиз  правовых  актов  (проектов).</w:t>
      </w:r>
    </w:p>
    <w:p w:rsidR="00843701" w:rsidRPr="00843701" w:rsidRDefault="00843701" w:rsidP="00843701">
      <w:pPr>
        <w:pStyle w:val="24"/>
        <w:keepNext/>
        <w:keepLines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437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843701" w:rsidRPr="00843701" w:rsidRDefault="00843701" w:rsidP="00843701">
      <w:pPr>
        <w:pStyle w:val="24"/>
        <w:keepNext/>
        <w:keepLines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43701">
        <w:rPr>
          <w:rFonts w:ascii="Times New Roman" w:hAnsi="Times New Roman" w:cs="Times New Roman"/>
          <w:sz w:val="24"/>
          <w:szCs w:val="24"/>
          <w:lang w:val="ru-RU"/>
        </w:rPr>
        <w:t>к приказу от 01.02.2024 №4</w:t>
      </w:r>
    </w:p>
    <w:p w:rsidR="00843701" w:rsidRPr="00843701" w:rsidRDefault="00843701" w:rsidP="00843701">
      <w:pPr>
        <w:pStyle w:val="24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43701" w:rsidRDefault="00843701" w:rsidP="00843701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7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Методика проведения антикоррупционной экспертизы </w:t>
      </w:r>
    </w:p>
    <w:p w:rsidR="00843701" w:rsidRDefault="00843701" w:rsidP="00843701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7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локальных актов и их проектов </w:t>
      </w:r>
    </w:p>
    <w:p w:rsidR="00843701" w:rsidRDefault="00843701" w:rsidP="00843701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7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Лангепасском городском муниципальном унитарном предприятии </w:t>
      </w:r>
    </w:p>
    <w:p w:rsidR="00843701" w:rsidRPr="00843701" w:rsidRDefault="00843701" w:rsidP="00843701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8437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«Управляющая компания жилищно-коммунального комплекса»</w:t>
      </w:r>
    </w:p>
    <w:p w:rsidR="00843701" w:rsidRDefault="00843701" w:rsidP="00843701">
      <w:pPr>
        <w:pStyle w:val="ConsPlusNormal"/>
        <w:jc w:val="center"/>
        <w:outlineLvl w:val="0"/>
      </w:pPr>
    </w:p>
    <w:p w:rsidR="00843701" w:rsidRPr="00843701" w:rsidRDefault="00843701" w:rsidP="00843701">
      <w:pPr>
        <w:pStyle w:val="ConsPlusNormal"/>
        <w:jc w:val="both"/>
        <w:outlineLvl w:val="0"/>
        <w:rPr>
          <w:rFonts w:ascii="Times New Roman" w:hAnsi="Times New Roman" w:cs="Times New Roman"/>
          <w:sz w:val="24"/>
        </w:rPr>
      </w:pPr>
      <w:r w:rsidRPr="00843701">
        <w:rPr>
          <w:rFonts w:ascii="Times New Roman" w:hAnsi="Times New Roman" w:cs="Times New Roman"/>
          <w:sz w:val="24"/>
        </w:rPr>
        <w:t xml:space="preserve">1. Настоящая методика применяется для обеспечения проведения </w:t>
      </w:r>
      <w:proofErr w:type="spellStart"/>
      <w:r w:rsidRPr="00843701">
        <w:rPr>
          <w:rFonts w:ascii="Times New Roman" w:hAnsi="Times New Roman" w:cs="Times New Roman"/>
          <w:color w:val="000000" w:themeColor="text1"/>
          <w:sz w:val="24"/>
          <w:szCs w:val="24"/>
        </w:rPr>
        <w:t>Лангепасским</w:t>
      </w:r>
      <w:proofErr w:type="spellEnd"/>
      <w:r w:rsidRPr="0084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городским муниципальным унитарным предприятием «Управляющая компания жилищно-коммунального комплекса» (далее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3701">
        <w:rPr>
          <w:rFonts w:ascii="Times New Roman" w:hAnsi="Times New Roman" w:cs="Times New Roman"/>
          <w:sz w:val="24"/>
        </w:rPr>
        <w:t xml:space="preserve">предприятие) антикоррупционной экспертизы локальных актов и их проектов в целях выявления в них </w:t>
      </w:r>
      <w:proofErr w:type="spellStart"/>
      <w:r w:rsidRPr="00843701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843701">
        <w:rPr>
          <w:rFonts w:ascii="Times New Roman" w:hAnsi="Times New Roman" w:cs="Times New Roman"/>
          <w:sz w:val="24"/>
        </w:rPr>
        <w:t xml:space="preserve"> факторов и их последующего устранения.</w:t>
      </w:r>
    </w:p>
    <w:p w:rsidR="00843701" w:rsidRDefault="00843701" w:rsidP="0084370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0639E">
        <w:rPr>
          <w:rFonts w:ascii="Times New Roman" w:hAnsi="Times New Roman" w:cs="Times New Roman"/>
          <w:sz w:val="24"/>
        </w:rPr>
        <w:t xml:space="preserve">2. Для обеспечения обоснованности, объективности и </w:t>
      </w:r>
      <w:proofErr w:type="spellStart"/>
      <w:r w:rsidRPr="0040639E">
        <w:rPr>
          <w:rFonts w:ascii="Times New Roman" w:hAnsi="Times New Roman" w:cs="Times New Roman"/>
          <w:sz w:val="24"/>
        </w:rPr>
        <w:t>проверяемости</w:t>
      </w:r>
      <w:proofErr w:type="spellEnd"/>
      <w:r w:rsidRPr="0040639E">
        <w:rPr>
          <w:rFonts w:ascii="Times New Roman" w:hAnsi="Times New Roman" w:cs="Times New Roman"/>
          <w:sz w:val="24"/>
        </w:rPr>
        <w:t xml:space="preserve"> результатов антикоррупционной экспертизы проводит</w:t>
      </w:r>
      <w:r>
        <w:rPr>
          <w:rFonts w:ascii="Times New Roman" w:hAnsi="Times New Roman" w:cs="Times New Roman"/>
          <w:sz w:val="24"/>
        </w:rPr>
        <w:t>ся</w:t>
      </w:r>
      <w:r w:rsidRPr="0040639E">
        <w:rPr>
          <w:rFonts w:ascii="Times New Roman" w:hAnsi="Times New Roman" w:cs="Times New Roman"/>
          <w:sz w:val="24"/>
        </w:rPr>
        <w:t xml:space="preserve"> экспертиз</w:t>
      </w:r>
      <w:r>
        <w:rPr>
          <w:rFonts w:ascii="Times New Roman" w:hAnsi="Times New Roman" w:cs="Times New Roman"/>
          <w:sz w:val="24"/>
        </w:rPr>
        <w:t xml:space="preserve">а на наличие </w:t>
      </w:r>
      <w:proofErr w:type="spellStart"/>
      <w:r>
        <w:rPr>
          <w:rFonts w:ascii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</w:rPr>
        <w:t xml:space="preserve"> факторов, указанных в пункте 3 Методики, каждого  локального </w:t>
      </w:r>
      <w:r w:rsidRPr="0040639E">
        <w:rPr>
          <w:rFonts w:ascii="Times New Roman" w:hAnsi="Times New Roman" w:cs="Times New Roman"/>
          <w:sz w:val="24"/>
        </w:rPr>
        <w:t>акта</w:t>
      </w:r>
      <w:r>
        <w:rPr>
          <w:rFonts w:ascii="Times New Roman" w:hAnsi="Times New Roman" w:cs="Times New Roman"/>
          <w:sz w:val="24"/>
        </w:rPr>
        <w:t>, документа, регулирующего деятельность предприятия, и их проекта.</w:t>
      </w:r>
    </w:p>
    <w:p w:rsidR="00843701" w:rsidRPr="0040639E" w:rsidRDefault="00843701" w:rsidP="0084370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0639E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40639E">
        <w:rPr>
          <w:rFonts w:ascii="Times New Roman" w:hAnsi="Times New Roman" w:cs="Times New Roman"/>
          <w:sz w:val="24"/>
        </w:rPr>
        <w:t>Коррупциогенными</w:t>
      </w:r>
      <w:proofErr w:type="spellEnd"/>
      <w:r w:rsidRPr="0040639E">
        <w:rPr>
          <w:rFonts w:ascii="Times New Roman" w:hAnsi="Times New Roman" w:cs="Times New Roman"/>
          <w:sz w:val="24"/>
        </w:rPr>
        <w:t xml:space="preserve"> факторами, устанавливающими для </w:t>
      </w:r>
      <w:r>
        <w:rPr>
          <w:rFonts w:ascii="Times New Roman" w:hAnsi="Times New Roman" w:cs="Times New Roman"/>
          <w:sz w:val="24"/>
        </w:rPr>
        <w:t xml:space="preserve">предприятия </w:t>
      </w:r>
      <w:r w:rsidRPr="0040639E">
        <w:rPr>
          <w:rFonts w:ascii="Times New Roman" w:hAnsi="Times New Roman" w:cs="Times New Roman"/>
          <w:sz w:val="24"/>
        </w:rPr>
        <w:t>необоснованно широкие пределы усмотрения или возможность необоснованного применения исключений из общих правил, неопределенные, трудновыполнимые и (или) обременительные требования являются:</w:t>
      </w:r>
    </w:p>
    <w:p w:rsidR="00843701" w:rsidRDefault="00843701" w:rsidP="0084370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0639E">
        <w:rPr>
          <w:rFonts w:ascii="Times New Roman" w:hAnsi="Times New Roman" w:cs="Times New Roman"/>
          <w:sz w:val="24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</w:t>
      </w:r>
      <w:r>
        <w:rPr>
          <w:rFonts w:ascii="Times New Roman" w:hAnsi="Times New Roman" w:cs="Times New Roman"/>
          <w:sz w:val="24"/>
        </w:rPr>
        <w:t>полномочий предприятия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 w:rsidRPr="004063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работников предприятия</w:t>
      </w:r>
      <w:r w:rsidRPr="0040639E">
        <w:rPr>
          <w:rFonts w:ascii="Times New Roman" w:hAnsi="Times New Roman" w:cs="Times New Roman"/>
          <w:sz w:val="24"/>
        </w:rPr>
        <w:t>;</w:t>
      </w:r>
    </w:p>
    <w:p w:rsidR="00843701" w:rsidRDefault="00843701" w:rsidP="0084370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0639E">
        <w:rPr>
          <w:rFonts w:ascii="Times New Roman" w:hAnsi="Times New Roman" w:cs="Times New Roman"/>
          <w:sz w:val="24"/>
        </w:rPr>
        <w:t>б) опре</w:t>
      </w:r>
      <w:r>
        <w:rPr>
          <w:rFonts w:ascii="Times New Roman" w:hAnsi="Times New Roman" w:cs="Times New Roman"/>
          <w:sz w:val="24"/>
        </w:rPr>
        <w:t>деление компетенции по формуле «</w:t>
      </w:r>
      <w:r w:rsidRPr="0040639E">
        <w:rPr>
          <w:rFonts w:ascii="Times New Roman" w:hAnsi="Times New Roman" w:cs="Times New Roman"/>
          <w:sz w:val="24"/>
        </w:rPr>
        <w:t>вправе</w:t>
      </w:r>
      <w:r>
        <w:rPr>
          <w:rFonts w:ascii="Times New Roman" w:hAnsi="Times New Roman" w:cs="Times New Roman"/>
          <w:sz w:val="24"/>
        </w:rPr>
        <w:t>»</w:t>
      </w:r>
      <w:r w:rsidRPr="0040639E">
        <w:rPr>
          <w:rFonts w:ascii="Times New Roman" w:hAnsi="Times New Roman" w:cs="Times New Roman"/>
          <w:sz w:val="24"/>
        </w:rPr>
        <w:t xml:space="preserve"> - диспозитивное установление возможности совершения </w:t>
      </w:r>
      <w:r>
        <w:rPr>
          <w:rFonts w:ascii="Times New Roman" w:hAnsi="Times New Roman" w:cs="Times New Roman"/>
          <w:sz w:val="24"/>
        </w:rPr>
        <w:t xml:space="preserve">предприятием, его работниками </w:t>
      </w:r>
      <w:r w:rsidRPr="0040639E">
        <w:rPr>
          <w:rFonts w:ascii="Times New Roman" w:hAnsi="Times New Roman" w:cs="Times New Roman"/>
          <w:sz w:val="24"/>
        </w:rPr>
        <w:t xml:space="preserve">действий в отношении </w:t>
      </w:r>
      <w:r>
        <w:rPr>
          <w:rFonts w:ascii="Times New Roman" w:hAnsi="Times New Roman" w:cs="Times New Roman"/>
          <w:sz w:val="24"/>
        </w:rPr>
        <w:t>организаций</w:t>
      </w:r>
      <w:r w:rsidRPr="0040639E">
        <w:rPr>
          <w:rFonts w:ascii="Times New Roman" w:hAnsi="Times New Roman" w:cs="Times New Roman"/>
          <w:sz w:val="24"/>
        </w:rPr>
        <w:t>;</w:t>
      </w:r>
    </w:p>
    <w:p w:rsidR="00843701" w:rsidRPr="0040639E" w:rsidRDefault="00843701" w:rsidP="0084370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0639E">
        <w:rPr>
          <w:rFonts w:ascii="Times New Roman" w:hAnsi="Times New Roman" w:cs="Times New Roman"/>
          <w:sz w:val="24"/>
        </w:rPr>
        <w:t xml:space="preserve">в) выборочное изменение объема прав - возможность необоснованного установления исключений из общего порядка для </w:t>
      </w:r>
      <w:r>
        <w:rPr>
          <w:rFonts w:ascii="Times New Roman" w:hAnsi="Times New Roman" w:cs="Times New Roman"/>
          <w:sz w:val="24"/>
        </w:rPr>
        <w:t>работников</w:t>
      </w:r>
      <w:r w:rsidRPr="004063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предприятия</w:t>
      </w:r>
      <w:r w:rsidRPr="0040639E">
        <w:rPr>
          <w:rFonts w:ascii="Times New Roman" w:hAnsi="Times New Roman" w:cs="Times New Roman"/>
          <w:sz w:val="24"/>
        </w:rPr>
        <w:t>;</w:t>
      </w:r>
    </w:p>
    <w:p w:rsidR="00843701" w:rsidRPr="0040639E" w:rsidRDefault="00843701" w:rsidP="0084370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0639E">
        <w:rPr>
          <w:rFonts w:ascii="Times New Roman" w:hAnsi="Times New Roman" w:cs="Times New Roman"/>
          <w:sz w:val="24"/>
        </w:rPr>
        <w:t xml:space="preserve">г) чрезмерная свобода </w:t>
      </w:r>
      <w:r>
        <w:rPr>
          <w:rFonts w:ascii="Times New Roman" w:hAnsi="Times New Roman" w:cs="Times New Roman"/>
          <w:sz w:val="24"/>
        </w:rPr>
        <w:t>локального</w:t>
      </w:r>
      <w:r w:rsidRPr="004063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акта</w:t>
      </w:r>
      <w:r w:rsidRPr="0040639E">
        <w:rPr>
          <w:rFonts w:ascii="Times New Roman" w:hAnsi="Times New Roman" w:cs="Times New Roman"/>
          <w:sz w:val="24"/>
        </w:rPr>
        <w:t xml:space="preserve"> - наличие бланкетных и отсылочных норм, приводящее к принятию </w:t>
      </w:r>
      <w:r>
        <w:rPr>
          <w:rFonts w:ascii="Times New Roman" w:hAnsi="Times New Roman" w:cs="Times New Roman"/>
          <w:sz w:val="24"/>
        </w:rPr>
        <w:t>локальных</w:t>
      </w:r>
      <w:r w:rsidRPr="0040639E">
        <w:rPr>
          <w:rFonts w:ascii="Times New Roman" w:hAnsi="Times New Roman" w:cs="Times New Roman"/>
          <w:sz w:val="24"/>
        </w:rPr>
        <w:t xml:space="preserve"> актов, </w:t>
      </w:r>
      <w:r>
        <w:rPr>
          <w:rFonts w:ascii="Times New Roman" w:hAnsi="Times New Roman" w:cs="Times New Roman"/>
          <w:sz w:val="24"/>
        </w:rPr>
        <w:t>документов, регулирующих деятельность предприятия, порождающих противоречия с первоначальным локальным актом, документом, регулирующим деятельность предприятия, и  создающих условия для проявления коррупции;</w:t>
      </w:r>
    </w:p>
    <w:p w:rsidR="00843701" w:rsidRDefault="00843701" w:rsidP="0084370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40639E">
        <w:rPr>
          <w:rFonts w:ascii="Times New Roman" w:hAnsi="Times New Roman" w:cs="Times New Roman"/>
          <w:sz w:val="24"/>
        </w:rPr>
        <w:t>д</w:t>
      </w:r>
      <w:proofErr w:type="spellEnd"/>
      <w:r w:rsidRPr="0040639E">
        <w:rPr>
          <w:rFonts w:ascii="Times New Roman" w:hAnsi="Times New Roman" w:cs="Times New Roman"/>
          <w:sz w:val="24"/>
        </w:rPr>
        <w:t xml:space="preserve">) принятие </w:t>
      </w:r>
      <w:r>
        <w:rPr>
          <w:rFonts w:ascii="Times New Roman" w:hAnsi="Times New Roman" w:cs="Times New Roman"/>
          <w:sz w:val="24"/>
        </w:rPr>
        <w:t>локального</w:t>
      </w:r>
      <w:r w:rsidRPr="0040639E">
        <w:rPr>
          <w:rFonts w:ascii="Times New Roman" w:hAnsi="Times New Roman" w:cs="Times New Roman"/>
          <w:sz w:val="24"/>
        </w:rPr>
        <w:t xml:space="preserve"> акта</w:t>
      </w:r>
      <w:r>
        <w:rPr>
          <w:rFonts w:ascii="Times New Roman" w:hAnsi="Times New Roman" w:cs="Times New Roman"/>
          <w:sz w:val="24"/>
        </w:rPr>
        <w:t xml:space="preserve">, документа, регулирующего деятельность предприятия </w:t>
      </w:r>
      <w:r w:rsidRPr="0040639E">
        <w:rPr>
          <w:rFonts w:ascii="Times New Roman" w:hAnsi="Times New Roman" w:cs="Times New Roman"/>
          <w:sz w:val="24"/>
        </w:rPr>
        <w:t xml:space="preserve">за пределами компетенции - нарушение </w:t>
      </w:r>
      <w:r w:rsidRPr="004208B2">
        <w:rPr>
          <w:rFonts w:ascii="Times New Roman" w:hAnsi="Times New Roman" w:cs="Times New Roman"/>
          <w:sz w:val="24"/>
        </w:rPr>
        <w:t xml:space="preserve">компетенции </w:t>
      </w:r>
      <w:r>
        <w:rPr>
          <w:rFonts w:ascii="Times New Roman" w:hAnsi="Times New Roman" w:cs="Times New Roman"/>
          <w:sz w:val="24"/>
        </w:rPr>
        <w:t>руководства</w:t>
      </w:r>
      <w:r w:rsidRPr="004208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предприятия</w:t>
      </w:r>
      <w:r w:rsidRPr="004208B2">
        <w:rPr>
          <w:rFonts w:ascii="Times New Roman" w:hAnsi="Times New Roman" w:cs="Times New Roman"/>
          <w:sz w:val="24"/>
        </w:rPr>
        <w:t xml:space="preserve"> при принятии локальных актов,</w:t>
      </w:r>
      <w:r>
        <w:rPr>
          <w:rFonts w:ascii="Times New Roman" w:hAnsi="Times New Roman" w:cs="Times New Roman"/>
          <w:sz w:val="24"/>
        </w:rPr>
        <w:t xml:space="preserve"> документов, регулирующих деятельность предприятия</w:t>
      </w:r>
      <w:r w:rsidRPr="0040639E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</w:p>
    <w:p w:rsidR="00843701" w:rsidRDefault="00843701" w:rsidP="0084370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е</w:t>
      </w:r>
      <w:r w:rsidRPr="0040639E">
        <w:rPr>
          <w:rFonts w:ascii="Times New Roman" w:hAnsi="Times New Roman" w:cs="Times New Roman"/>
          <w:sz w:val="24"/>
        </w:rPr>
        <w:t>) отсутствие или неполнота процедур</w:t>
      </w:r>
      <w:r>
        <w:rPr>
          <w:rFonts w:ascii="Times New Roman" w:hAnsi="Times New Roman" w:cs="Times New Roman"/>
          <w:sz w:val="24"/>
        </w:rPr>
        <w:t>, регламентирующих вопросы деятельности предприятия</w:t>
      </w:r>
      <w:r w:rsidRPr="0040639E">
        <w:rPr>
          <w:rFonts w:ascii="Times New Roman" w:hAnsi="Times New Roman" w:cs="Times New Roman"/>
          <w:sz w:val="24"/>
        </w:rPr>
        <w:t xml:space="preserve"> - отсутствие порядка совершения </w:t>
      </w:r>
      <w:r>
        <w:rPr>
          <w:rFonts w:ascii="Times New Roman" w:hAnsi="Times New Roman" w:cs="Times New Roman"/>
          <w:sz w:val="24"/>
        </w:rPr>
        <w:t xml:space="preserve">работниками предприятия определенных действий либо </w:t>
      </w:r>
      <w:r w:rsidRPr="0040639E">
        <w:rPr>
          <w:rFonts w:ascii="Times New Roman" w:hAnsi="Times New Roman" w:cs="Times New Roman"/>
          <w:sz w:val="24"/>
        </w:rPr>
        <w:t>одного из элементов такого порядка;</w:t>
      </w:r>
    </w:p>
    <w:p w:rsidR="00843701" w:rsidRPr="0040639E" w:rsidRDefault="00843701" w:rsidP="0084370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</w:t>
      </w:r>
      <w:r w:rsidRPr="0040639E">
        <w:rPr>
          <w:rFonts w:ascii="Times New Roman" w:hAnsi="Times New Roman" w:cs="Times New Roman"/>
          <w:sz w:val="24"/>
        </w:rPr>
        <w:t xml:space="preserve">) юридико-лингвистическая неопределенность - употребление </w:t>
      </w:r>
      <w:proofErr w:type="spellStart"/>
      <w:r w:rsidRPr="0040639E">
        <w:rPr>
          <w:rFonts w:ascii="Times New Roman" w:hAnsi="Times New Roman" w:cs="Times New Roman"/>
          <w:sz w:val="24"/>
        </w:rPr>
        <w:t>неустоявшихся</w:t>
      </w:r>
      <w:proofErr w:type="spellEnd"/>
      <w:r w:rsidRPr="0040639E">
        <w:rPr>
          <w:rFonts w:ascii="Times New Roman" w:hAnsi="Times New Roman" w:cs="Times New Roman"/>
          <w:sz w:val="24"/>
        </w:rPr>
        <w:t>, двусмысленных терминов и категорий оценочного характера.</w:t>
      </w:r>
    </w:p>
    <w:p w:rsidR="00843701" w:rsidRDefault="00843701" w:rsidP="00843701">
      <w:pPr>
        <w:pStyle w:val="25"/>
        <w:rPr>
          <w:sz w:val="24"/>
          <w:szCs w:val="24"/>
        </w:rPr>
      </w:pPr>
    </w:p>
    <w:p w:rsidR="00843701" w:rsidRPr="00843701" w:rsidRDefault="00843701" w:rsidP="00843701">
      <w:pPr>
        <w:keepNext/>
        <w:keepLines/>
        <w:widowControl/>
        <w:tabs>
          <w:tab w:val="left" w:pos="567"/>
          <w:tab w:val="left" w:pos="1276"/>
        </w:tabs>
        <w:adjustRightInd w:val="0"/>
        <w:jc w:val="center"/>
        <w:outlineLvl w:val="1"/>
        <w:rPr>
          <w:b/>
          <w:sz w:val="24"/>
          <w:szCs w:val="24"/>
        </w:rPr>
      </w:pPr>
    </w:p>
    <w:sectPr w:rsidR="00843701" w:rsidRPr="00843701" w:rsidSect="004E665C">
      <w:pgSz w:w="11910" w:h="16840"/>
      <w:pgMar w:top="102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124"/>
    <w:multiLevelType w:val="hybridMultilevel"/>
    <w:tmpl w:val="3854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757E6"/>
    <w:multiLevelType w:val="hybridMultilevel"/>
    <w:tmpl w:val="4AD2CD1E"/>
    <w:lvl w:ilvl="0" w:tplc="D292D746">
      <w:start w:val="1"/>
      <w:numFmt w:val="decimal"/>
      <w:lvlText w:val="%1."/>
      <w:lvlJc w:val="left"/>
      <w:pPr>
        <w:ind w:left="16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32B3150"/>
    <w:multiLevelType w:val="multilevel"/>
    <w:tmpl w:val="04103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76CC32BF"/>
    <w:multiLevelType w:val="hybridMultilevel"/>
    <w:tmpl w:val="95D8F412"/>
    <w:lvl w:ilvl="0" w:tplc="D5FE240E">
      <w:start w:val="1"/>
      <w:numFmt w:val="decimal"/>
      <w:lvlText w:val="%1."/>
      <w:lvlJc w:val="left"/>
      <w:pPr>
        <w:ind w:left="11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A2F3BA">
      <w:numFmt w:val="bullet"/>
      <w:lvlText w:val=""/>
      <w:lvlJc w:val="left"/>
      <w:pPr>
        <w:ind w:left="11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CC88B4">
      <w:numFmt w:val="bullet"/>
      <w:lvlText w:val="•"/>
      <w:lvlJc w:val="left"/>
      <w:pPr>
        <w:ind w:left="2125" w:hanging="207"/>
      </w:pPr>
      <w:rPr>
        <w:rFonts w:hint="default"/>
        <w:lang w:val="ru-RU" w:eastAsia="en-US" w:bidi="ar-SA"/>
      </w:rPr>
    </w:lvl>
    <w:lvl w:ilvl="3" w:tplc="DA22FB74">
      <w:numFmt w:val="bullet"/>
      <w:lvlText w:val="•"/>
      <w:lvlJc w:val="left"/>
      <w:pPr>
        <w:ind w:left="3127" w:hanging="207"/>
      </w:pPr>
      <w:rPr>
        <w:rFonts w:hint="default"/>
        <w:lang w:val="ru-RU" w:eastAsia="en-US" w:bidi="ar-SA"/>
      </w:rPr>
    </w:lvl>
    <w:lvl w:ilvl="4" w:tplc="426EF0DE">
      <w:numFmt w:val="bullet"/>
      <w:lvlText w:val="•"/>
      <w:lvlJc w:val="left"/>
      <w:pPr>
        <w:ind w:left="4130" w:hanging="207"/>
      </w:pPr>
      <w:rPr>
        <w:rFonts w:hint="default"/>
        <w:lang w:val="ru-RU" w:eastAsia="en-US" w:bidi="ar-SA"/>
      </w:rPr>
    </w:lvl>
    <w:lvl w:ilvl="5" w:tplc="2348E244">
      <w:numFmt w:val="bullet"/>
      <w:lvlText w:val="•"/>
      <w:lvlJc w:val="left"/>
      <w:pPr>
        <w:ind w:left="5133" w:hanging="207"/>
      </w:pPr>
      <w:rPr>
        <w:rFonts w:hint="default"/>
        <w:lang w:val="ru-RU" w:eastAsia="en-US" w:bidi="ar-SA"/>
      </w:rPr>
    </w:lvl>
    <w:lvl w:ilvl="6" w:tplc="D65AC3F6">
      <w:numFmt w:val="bullet"/>
      <w:lvlText w:val="•"/>
      <w:lvlJc w:val="left"/>
      <w:pPr>
        <w:ind w:left="6135" w:hanging="207"/>
      </w:pPr>
      <w:rPr>
        <w:rFonts w:hint="default"/>
        <w:lang w:val="ru-RU" w:eastAsia="en-US" w:bidi="ar-SA"/>
      </w:rPr>
    </w:lvl>
    <w:lvl w:ilvl="7" w:tplc="6E5409B6">
      <w:numFmt w:val="bullet"/>
      <w:lvlText w:val="•"/>
      <w:lvlJc w:val="left"/>
      <w:pPr>
        <w:ind w:left="7138" w:hanging="207"/>
      </w:pPr>
      <w:rPr>
        <w:rFonts w:hint="default"/>
        <w:lang w:val="ru-RU" w:eastAsia="en-US" w:bidi="ar-SA"/>
      </w:rPr>
    </w:lvl>
    <w:lvl w:ilvl="8" w:tplc="F432CDEA">
      <w:numFmt w:val="bullet"/>
      <w:lvlText w:val="•"/>
      <w:lvlJc w:val="left"/>
      <w:pPr>
        <w:ind w:left="8141" w:hanging="2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665C"/>
    <w:rsid w:val="00006C11"/>
    <w:rsid w:val="000169BA"/>
    <w:rsid w:val="00043C8C"/>
    <w:rsid w:val="00315631"/>
    <w:rsid w:val="00321730"/>
    <w:rsid w:val="00336DB9"/>
    <w:rsid w:val="00434E57"/>
    <w:rsid w:val="004E665C"/>
    <w:rsid w:val="005448C2"/>
    <w:rsid w:val="00551C67"/>
    <w:rsid w:val="005F3FA3"/>
    <w:rsid w:val="006A448C"/>
    <w:rsid w:val="006C70BB"/>
    <w:rsid w:val="00740F83"/>
    <w:rsid w:val="00753BB9"/>
    <w:rsid w:val="00786668"/>
    <w:rsid w:val="00812DD2"/>
    <w:rsid w:val="00843701"/>
    <w:rsid w:val="008C67E8"/>
    <w:rsid w:val="00915705"/>
    <w:rsid w:val="00975639"/>
    <w:rsid w:val="009B7682"/>
    <w:rsid w:val="00A5367D"/>
    <w:rsid w:val="00AA407B"/>
    <w:rsid w:val="00AD55D5"/>
    <w:rsid w:val="00B7317A"/>
    <w:rsid w:val="00BA7C8E"/>
    <w:rsid w:val="00C044C2"/>
    <w:rsid w:val="00D65184"/>
    <w:rsid w:val="00D84E4D"/>
    <w:rsid w:val="00DA5086"/>
    <w:rsid w:val="00E32870"/>
    <w:rsid w:val="00F3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65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15631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5631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6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665C"/>
    <w:pPr>
      <w:ind w:left="112" w:firstLine="92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4E665C"/>
    <w:pPr>
      <w:ind w:left="2270" w:right="22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E665C"/>
    <w:pPr>
      <w:ind w:left="112" w:firstLine="926"/>
      <w:jc w:val="both"/>
    </w:pPr>
  </w:style>
  <w:style w:type="paragraph" w:customStyle="1" w:styleId="TableParagraph">
    <w:name w:val="Table Paragraph"/>
    <w:basedOn w:val="a"/>
    <w:uiPriority w:val="1"/>
    <w:qFormat/>
    <w:rsid w:val="004E665C"/>
  </w:style>
  <w:style w:type="character" w:customStyle="1" w:styleId="21">
    <w:name w:val="Основной текст (2)_"/>
    <w:basedOn w:val="a0"/>
    <w:link w:val="22"/>
    <w:rsid w:val="006A44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448C"/>
    <w:pPr>
      <w:shd w:val="clear" w:color="auto" w:fill="FFFFFF"/>
      <w:autoSpaceDE/>
      <w:autoSpaceDN/>
      <w:spacing w:line="274" w:lineRule="exact"/>
      <w:jc w:val="both"/>
    </w:pPr>
    <w:rPr>
      <w:lang w:val="en-US"/>
    </w:rPr>
  </w:style>
  <w:style w:type="paragraph" w:styleId="a6">
    <w:name w:val="header"/>
    <w:basedOn w:val="a"/>
    <w:link w:val="a7"/>
    <w:rsid w:val="006A448C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6A448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Balloon Text"/>
    <w:basedOn w:val="a"/>
    <w:link w:val="a9"/>
    <w:uiPriority w:val="99"/>
    <w:semiHidden/>
    <w:unhideWhenUsed/>
    <w:rsid w:val="006A44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48C"/>
    <w:rPr>
      <w:rFonts w:ascii="Tahoma" w:eastAsia="Times New Roman" w:hAnsi="Tahoma" w:cs="Tahoma"/>
      <w:sz w:val="16"/>
      <w:szCs w:val="16"/>
      <w:lang w:val="ru-RU"/>
    </w:rPr>
  </w:style>
  <w:style w:type="character" w:customStyle="1" w:styleId="23">
    <w:name w:val="Заголовок №2_"/>
    <w:basedOn w:val="a0"/>
    <w:link w:val="24"/>
    <w:rsid w:val="006A448C"/>
    <w:rPr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A448C"/>
    <w:rPr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6A448C"/>
    <w:pPr>
      <w:shd w:val="clear" w:color="auto" w:fill="FFFFFF"/>
      <w:autoSpaceDE/>
      <w:autoSpaceDN/>
      <w:spacing w:before="94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lang w:val="en-US"/>
    </w:rPr>
  </w:style>
  <w:style w:type="paragraph" w:customStyle="1" w:styleId="40">
    <w:name w:val="Основной текст (4)"/>
    <w:basedOn w:val="a"/>
    <w:link w:val="4"/>
    <w:rsid w:val="006A448C"/>
    <w:pPr>
      <w:shd w:val="clear" w:color="auto" w:fill="FFFFFF"/>
      <w:autoSpaceDE/>
      <w:autoSpaceDN/>
      <w:spacing w:after="640" w:line="317" w:lineRule="exact"/>
      <w:jc w:val="center"/>
    </w:pPr>
    <w:rPr>
      <w:rFonts w:asciiTheme="minorHAnsi" w:eastAsiaTheme="minorHAnsi" w:hAnsiTheme="minorHAnsi" w:cstheme="minorBidi"/>
      <w:b/>
      <w:bCs/>
      <w:lang w:val="en-US"/>
    </w:rPr>
  </w:style>
  <w:style w:type="paragraph" w:customStyle="1" w:styleId="ConsPlusNormal">
    <w:name w:val="ConsPlusNormal"/>
    <w:rsid w:val="00BA7C8E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a">
    <w:name w:val="Знак Знак Знак Знак Знак Знак Знак Знак Знак Знак"/>
    <w:basedOn w:val="a"/>
    <w:rsid w:val="00AD55D5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15631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315631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b">
    <w:name w:val="No Spacing"/>
    <w:uiPriority w:val="1"/>
    <w:qFormat/>
    <w:rsid w:val="00315631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  <w:style w:type="character" w:styleId="ac">
    <w:name w:val="Hyperlink"/>
    <w:rsid w:val="00315631"/>
    <w:rPr>
      <w:color w:val="0000FF"/>
      <w:u w:val="none"/>
    </w:rPr>
  </w:style>
  <w:style w:type="paragraph" w:styleId="25">
    <w:name w:val="Body Text 2"/>
    <w:basedOn w:val="a"/>
    <w:link w:val="26"/>
    <w:uiPriority w:val="99"/>
    <w:semiHidden/>
    <w:unhideWhenUsed/>
    <w:rsid w:val="0084370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437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content/act/91e7be06-9a84-4cff-931d-1df8bc2444a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User72</cp:lastModifiedBy>
  <cp:revision>13</cp:revision>
  <cp:lastPrinted>2024-02-02T06:30:00Z</cp:lastPrinted>
  <dcterms:created xsi:type="dcterms:W3CDTF">2021-08-17T05:07:00Z</dcterms:created>
  <dcterms:modified xsi:type="dcterms:W3CDTF">2024-02-02T06:30:00Z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2021-08-17T00:00:00Z</vt:filetime>
  </property>
</Properties>
</file>